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4CB" w:rsidRPr="007B5809" w:rsidRDefault="00EF34CB" w:rsidP="00EF34CB">
      <w:pPr>
        <w:spacing w:before="100" w:beforeAutospacing="1" w:after="100" w:afterAutospacing="1" w:line="240" w:lineRule="auto"/>
        <w:outlineLvl w:val="1"/>
        <w:rPr>
          <w:rFonts w:ascii="Times New Roman" w:hAnsi="Times New Roman"/>
          <w:b/>
          <w:bCs/>
          <w:sz w:val="36"/>
          <w:szCs w:val="36"/>
        </w:rPr>
      </w:pPr>
      <w:r w:rsidRPr="007B5809">
        <w:rPr>
          <w:rFonts w:ascii="Times New Roman" w:hAnsi="Times New Roman"/>
          <w:b/>
          <w:bCs/>
          <w:sz w:val="36"/>
          <w:szCs w:val="36"/>
        </w:rPr>
        <w:t xml:space="preserve">Федеральный закон №82-ФЗ от 19 мая 1995 года «Об общественных объединениях» </w:t>
      </w:r>
    </w:p>
    <w:p w:rsidR="00EF34CB" w:rsidRPr="007B5809" w:rsidRDefault="00EF34CB" w:rsidP="00EF34CB">
      <w:pPr>
        <w:spacing w:after="0" w:line="240" w:lineRule="auto"/>
        <w:ind w:left="720"/>
        <w:rPr>
          <w:rFonts w:ascii="Times New Roman" w:hAnsi="Times New Roman"/>
          <w:sz w:val="24"/>
          <w:szCs w:val="24"/>
        </w:rPr>
      </w:pPr>
      <w:hyperlink r:id="rId5" w:history="1">
        <w:r w:rsidRPr="007B5809">
          <w:rPr>
            <w:rFonts w:ascii="Times New Roman" w:hAnsi="Times New Roman"/>
            <w:color w:val="0000FF"/>
            <w:sz w:val="24"/>
            <w:szCs w:val="24"/>
            <w:u w:val="single"/>
          </w:rPr>
          <w:t>Нормативно-правовые акты, регулирующие деятельность общественных объединений</w:t>
        </w:r>
      </w:hyperlink>
      <w:r w:rsidRPr="007B5809">
        <w:rPr>
          <w:rFonts w:ascii="Times New Roman" w:hAnsi="Times New Roman"/>
          <w:sz w:val="24"/>
          <w:szCs w:val="24"/>
        </w:rPr>
        <w:t xml:space="preserve"> </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 изменениями от 17 мая 1997 г., 19 июля 1998 г., 12, 21 марта, 25 июля 2002 г., 8 декабря 2003 г., 29 июня, 2 ноября 2004 г., 10 января, 2 февраля 2006 г., 23 июля 2008 г., 19 мая, 22 июля 2010 г.)</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Принят Государственной Думой 14 апреля 1995 года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I. Общие положения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 Предмет регулирования настоящего Федерального закона</w:t>
      </w:r>
      <w:r w:rsidRPr="007B5809">
        <w:rPr>
          <w:rFonts w:ascii="Times New Roman" w:hAnsi="Times New Roman"/>
          <w:sz w:val="24"/>
          <w:szCs w:val="24"/>
        </w:rPr>
        <w:br/>
        <w:t>Предметом регулирования настоящего Федерального закона являются общественные отношения, возникающие в связи с реализацией гражданами права на объединение, созданием, деятельностью, реорганизацией и (или) ликвидацией общественных объединений. Иностранные граждане и лица без гражданства имеют равные права с гражданами Российской Федерации в сфере отношений, регулируемых настоящим Федеральным законом, за исключением случаев, установленных федеральными законами или международными договорами Российской Федерации.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 Сфера действия настоящего Федерального закона</w:t>
      </w:r>
      <w:r w:rsidRPr="007B5809">
        <w:rPr>
          <w:rFonts w:ascii="Times New Roman" w:hAnsi="Times New Roman"/>
          <w:sz w:val="24"/>
          <w:szCs w:val="24"/>
        </w:rPr>
        <w:br/>
        <w:t>Действие настоящего Федерального закона распространяется на все общественные объединения, созданные по инициативе граждан, за исключением религиозных организаций, а также коммерческих организаций и создаваемых ими некоммерческих союзов (ассоциаций).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 Содержание права граждан на объединение</w:t>
      </w:r>
      <w:r w:rsidRPr="007B5809">
        <w:rPr>
          <w:rFonts w:ascii="Times New Roman" w:hAnsi="Times New Roman"/>
          <w:sz w:val="24"/>
          <w:szCs w:val="24"/>
        </w:rPr>
        <w:br/>
        <w:t>Право граждан на объединение включает в себя право создавать на добровольной основе общественные объединения для защиты общих интересов и достижения общих целей, право вступать в существующие общественные объединения либо воздерживаться от вступления в них, а также право беспрепятственно выходить из общественных объединений.</w:t>
      </w:r>
      <w:r w:rsidRPr="007B5809">
        <w:rPr>
          <w:rFonts w:ascii="Times New Roman" w:hAnsi="Times New Roman"/>
          <w:sz w:val="24"/>
          <w:szCs w:val="24"/>
        </w:rPr>
        <w:br/>
        <w:t>Создание общественных объединений способствует реализации прав и законных интересов граждан.</w:t>
      </w:r>
      <w:r w:rsidRPr="007B5809">
        <w:rPr>
          <w:rFonts w:ascii="Times New Roman" w:hAnsi="Times New Roman"/>
          <w:sz w:val="24"/>
          <w:szCs w:val="24"/>
        </w:rPr>
        <w:br/>
        <w:t>Граждане имеют право создавать по своему выбору общественные объединения без предварительного разрешения органов государственной власти и органов местного самоуправления, а также право вступать в такие общественные объединения на условиях соблюдения норм их уставов.</w:t>
      </w:r>
      <w:r w:rsidRPr="007B5809">
        <w:rPr>
          <w:rFonts w:ascii="Times New Roman" w:hAnsi="Times New Roman"/>
          <w:sz w:val="24"/>
          <w:szCs w:val="24"/>
        </w:rPr>
        <w:br/>
        <w:t>Создаваемые гражданами общественные объединения могут регистрироваться в порядке, предусмотренном настоящим Федеральным законом, и приобретать права юридического лица либо функционировать без государственной регистрации и приобретения прав юридического лица.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 Законы об общественных объединениях</w:t>
      </w:r>
      <w:r w:rsidRPr="007B5809">
        <w:rPr>
          <w:rFonts w:ascii="Times New Roman" w:hAnsi="Times New Roman"/>
          <w:sz w:val="24"/>
          <w:szCs w:val="24"/>
        </w:rPr>
        <w:br/>
        <w:t xml:space="preserve">Содержание права граждан на объединение, основные государственные гарантии этого права, статус общественных объединений, порядок их создания, деятельности, реорганизации и (или) ликвидации регулируются настоящим Федеральным законом, </w:t>
      </w:r>
      <w:r w:rsidRPr="007B5809">
        <w:rPr>
          <w:rFonts w:ascii="Times New Roman" w:hAnsi="Times New Roman"/>
          <w:sz w:val="24"/>
          <w:szCs w:val="24"/>
        </w:rPr>
        <w:lastRenderedPageBreak/>
        <w:t>Гражданским кодексом Российской Федерации и другими законами об отдельных видах общественных объединений.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Особенности, связанные с созданием, деятельностью, реорганизацией и (или) ликвидацией отдельных видов общественных объединений - профессиональных союзов, благотворительных и других видов общественных объединений,- могут регулироваться специальными законами, принимаемыми в соответствии с настоящим Федеральным законом. Деятельность указанных общественных объединений до принятия специальных законов, а также деятельность общественных объединений, не урегулированная специальными законами, регулируются настоящим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5. Понятие общественного объединения</w:t>
      </w:r>
      <w:r w:rsidRPr="007B5809">
        <w:rPr>
          <w:rFonts w:ascii="Times New Roman" w:hAnsi="Times New Roman"/>
          <w:sz w:val="24"/>
          <w:szCs w:val="24"/>
        </w:rPr>
        <w:br/>
        <w:t>Под общественным объединением понимается добровольное, самоуправляемое, некоммерческое формирование, созданное по инициативе граждан, объединившихся на основе общности интересов для реализации общих целей, указанных в уставе общественного объединения (далее - уставные цели).</w:t>
      </w:r>
      <w:r w:rsidRPr="007B5809">
        <w:rPr>
          <w:rFonts w:ascii="Times New Roman" w:hAnsi="Times New Roman"/>
          <w:sz w:val="24"/>
          <w:szCs w:val="24"/>
        </w:rPr>
        <w:br/>
        <w:t>Право граждан на создание общественных объединений реализуется как непосредственно путем объединения физических лиц, так и через юридические лица - общественные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6. Учредители, члены и участники общественного объединения</w:t>
      </w:r>
      <w:r w:rsidRPr="007B5809">
        <w:rPr>
          <w:rFonts w:ascii="Times New Roman" w:hAnsi="Times New Roman"/>
          <w:sz w:val="24"/>
          <w:szCs w:val="24"/>
        </w:rPr>
        <w:br/>
        <w:t>Учредителями общественного объединения являются физические лица и юридические лица - общественные объединения, созвавшие съезд (конференцию) или общее собрание, на котором принимается устав общественного объединения, формируются его руководящие и контрольно-ревизионный органы. Учредители общественного объединения - физические и юридические лица - имеют равные права и несут равные обязанности.</w:t>
      </w:r>
      <w:r w:rsidRPr="007B5809">
        <w:rPr>
          <w:rFonts w:ascii="Times New Roman" w:hAnsi="Times New Roman"/>
          <w:sz w:val="24"/>
          <w:szCs w:val="24"/>
        </w:rPr>
        <w:br/>
        <w:t>Членами общественного объединения являются физические лица и юридические лица - общественные объединения, чья заинтересованность в совместном решении задач данного объединения в соответствии с нормами его устава оформляется соответствующими индивидуальными заявлениями или документами, позволяющими учитывать количество членов общественного объединения в целях обеспечения их равноправия как членов данного объединения. Члены общественного объединения - физические и юридические лица - имеют равные права и несут равные обязанности.</w:t>
      </w:r>
      <w:r w:rsidRPr="007B5809">
        <w:rPr>
          <w:rFonts w:ascii="Times New Roman" w:hAnsi="Times New Roman"/>
          <w:sz w:val="24"/>
          <w:szCs w:val="24"/>
        </w:rPr>
        <w:br/>
        <w:t>Члены общественного объединения имеют право избирать и быть избранными в руководящие и контрольно-ревизионный органы данного объединения, а также контролировать деятельность руководящих органов общественного объединения в соответствии с его уставом.</w:t>
      </w:r>
      <w:r w:rsidRPr="007B5809">
        <w:rPr>
          <w:rFonts w:ascii="Times New Roman" w:hAnsi="Times New Roman"/>
          <w:sz w:val="24"/>
          <w:szCs w:val="24"/>
        </w:rPr>
        <w:br/>
        <w:t>Члены общественного объединения имеют права и несут обязанности в соответствии с требованиями норм устава общественного объединения и в случае несоблюдения указанных требований могут быть исключены из общественного объединения в порядке, указанном в уставе.</w:t>
      </w:r>
      <w:r w:rsidRPr="007B5809">
        <w:rPr>
          <w:rFonts w:ascii="Times New Roman" w:hAnsi="Times New Roman"/>
          <w:sz w:val="24"/>
          <w:szCs w:val="24"/>
        </w:rPr>
        <w:br/>
        <w:t>Участниками общественного объединения являются физические лица и юридические лица - общественные объединения, выразившие поддержку целям данного объединения и (или) его конкретным акциям, принимающие участие в его деятельности без обязательного оформления условий своего участия, если иное не предусмотрено уставом. Участники общественного объединения - физические и юридические лица - имеют равные права и несут равные обязанности.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7. Организационно-правовые формы общественных объединений</w:t>
      </w:r>
      <w:r w:rsidRPr="007B5809">
        <w:rPr>
          <w:rFonts w:ascii="Times New Roman" w:hAnsi="Times New Roman"/>
          <w:sz w:val="24"/>
          <w:szCs w:val="24"/>
        </w:rPr>
        <w:br/>
        <w:t>Общественные объединения могут создаваться в одной из следующих организационно-правовых форм:</w:t>
      </w:r>
      <w:r w:rsidRPr="007B5809">
        <w:rPr>
          <w:rFonts w:ascii="Times New Roman" w:hAnsi="Times New Roman"/>
          <w:sz w:val="24"/>
          <w:szCs w:val="24"/>
        </w:rPr>
        <w:br/>
      </w:r>
      <w:r w:rsidRPr="007B5809">
        <w:rPr>
          <w:rFonts w:ascii="Times New Roman" w:hAnsi="Times New Roman"/>
          <w:sz w:val="24"/>
          <w:szCs w:val="24"/>
        </w:rPr>
        <w:lastRenderedPageBreak/>
        <w:t>общественная организация;</w:t>
      </w:r>
      <w:r w:rsidRPr="007B5809">
        <w:rPr>
          <w:rFonts w:ascii="Times New Roman" w:hAnsi="Times New Roman"/>
          <w:sz w:val="24"/>
          <w:szCs w:val="24"/>
        </w:rPr>
        <w:br/>
        <w:t>общественное движение;</w:t>
      </w:r>
      <w:r w:rsidRPr="007B5809">
        <w:rPr>
          <w:rFonts w:ascii="Times New Roman" w:hAnsi="Times New Roman"/>
          <w:sz w:val="24"/>
          <w:szCs w:val="24"/>
        </w:rPr>
        <w:br/>
        <w:t>общественный фонд;</w:t>
      </w:r>
      <w:r w:rsidRPr="007B5809">
        <w:rPr>
          <w:rFonts w:ascii="Times New Roman" w:hAnsi="Times New Roman"/>
          <w:sz w:val="24"/>
          <w:szCs w:val="24"/>
        </w:rPr>
        <w:br/>
        <w:t>общественное учреждение;</w:t>
      </w:r>
      <w:r w:rsidRPr="007B5809">
        <w:rPr>
          <w:rFonts w:ascii="Times New Roman" w:hAnsi="Times New Roman"/>
          <w:sz w:val="24"/>
          <w:szCs w:val="24"/>
        </w:rPr>
        <w:br/>
        <w:t>орган общественной самодеятельности;</w:t>
      </w:r>
      <w:r w:rsidRPr="007B5809">
        <w:rPr>
          <w:rFonts w:ascii="Times New Roman" w:hAnsi="Times New Roman"/>
          <w:sz w:val="24"/>
          <w:szCs w:val="24"/>
        </w:rPr>
        <w:br/>
        <w:t>политическая партия.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8. Общественная организация</w:t>
      </w:r>
      <w:r w:rsidRPr="007B5809">
        <w:rPr>
          <w:rFonts w:ascii="Times New Roman" w:hAnsi="Times New Roman"/>
          <w:sz w:val="24"/>
          <w:szCs w:val="24"/>
        </w:rPr>
        <w:br/>
        <w:t>Общественной организацией является основанное на членстве общественное объединение, созданное на основе совместной деятельности для защиты общих интересов и достижения уставных целей объединившихся граждан.</w:t>
      </w:r>
      <w:r w:rsidRPr="007B5809">
        <w:rPr>
          <w:rFonts w:ascii="Times New Roman" w:hAnsi="Times New Roman"/>
          <w:sz w:val="24"/>
          <w:szCs w:val="24"/>
        </w:rPr>
        <w:br/>
        <w:t>Членами общественной организации в соответствии с ее уставом могут быть физические лица и юридические лица - общественные объединения, если иное не установлено настоящим Федеральным законом и законами об отдельных видах общественных объединений.</w:t>
      </w:r>
      <w:r w:rsidRPr="007B5809">
        <w:rPr>
          <w:rFonts w:ascii="Times New Roman" w:hAnsi="Times New Roman"/>
          <w:sz w:val="24"/>
          <w:szCs w:val="24"/>
        </w:rPr>
        <w:br/>
        <w:t>Высшим руководящим органом общественной организации является съезд (конференция) или общее собрание. Постоянно действующим руководящим органом общественной организации является выборный коллегиальный орган, подотчетный съезду (конференции) или общему собранию.</w:t>
      </w:r>
      <w:r w:rsidRPr="007B5809">
        <w:rPr>
          <w:rFonts w:ascii="Times New Roman" w:hAnsi="Times New Roman"/>
          <w:sz w:val="24"/>
          <w:szCs w:val="24"/>
        </w:rPr>
        <w:br/>
        <w:t>В случае государственной регистрации общественной организации ее постоянно действующий руководящий орган осуществляет права юридического лица от имени общественной организации и исполняет ее обязанности в соответствии с уставом.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9. Общественное движение</w:t>
      </w:r>
      <w:r w:rsidRPr="007B5809">
        <w:rPr>
          <w:rFonts w:ascii="Times New Roman" w:hAnsi="Times New Roman"/>
          <w:sz w:val="24"/>
          <w:szCs w:val="24"/>
        </w:rPr>
        <w:br/>
        <w:t>Общественным движением является состоящее из участников и не имеющее членства массовое общественное объединение, преследующее социальные, политические и иные общественно полезные цели, поддерживаемые участниками общественного движения.</w:t>
      </w:r>
      <w:r w:rsidRPr="007B5809">
        <w:rPr>
          <w:rFonts w:ascii="Times New Roman" w:hAnsi="Times New Roman"/>
          <w:sz w:val="24"/>
          <w:szCs w:val="24"/>
        </w:rPr>
        <w:br/>
        <w:t>Высшим руководящим органом общественного движения является съезд (конференция) или общее собрание. Постоянно действующим руководящим органом общественного движения является выборный коллегиальный орган, подотчетный съезду (конференции) или общему собранию.</w:t>
      </w:r>
      <w:r w:rsidRPr="007B5809">
        <w:rPr>
          <w:rFonts w:ascii="Times New Roman" w:hAnsi="Times New Roman"/>
          <w:sz w:val="24"/>
          <w:szCs w:val="24"/>
        </w:rPr>
        <w:br/>
        <w:t>В случае государственной регистрации общественного движения его постоянно действующий руководящий орган осуществляет права юридического лица от имени общественного движения и исполняет его обязанности в соответствии с уставом.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10. Общественный фонд</w:t>
      </w:r>
      <w:r w:rsidRPr="007B5809">
        <w:rPr>
          <w:rFonts w:ascii="Times New Roman" w:hAnsi="Times New Roman"/>
          <w:sz w:val="24"/>
          <w:szCs w:val="24"/>
        </w:rPr>
        <w:br/>
        <w:t>Общественный фонд является одним из видов некоммерческих фондов и представляет собой не имеющее членства общественное объединение, цель которого заключается в формировании имущества на основе добровольных взносов, иных не запрещенных законом поступлений и использовании данного имущества на общественно полезные цели. Учредители и управляющие имуществом общественного фонда не вправе использовать указанное имущество в собственных интересах.</w:t>
      </w:r>
      <w:r w:rsidRPr="007B5809">
        <w:rPr>
          <w:rFonts w:ascii="Times New Roman" w:hAnsi="Times New Roman"/>
          <w:sz w:val="24"/>
          <w:szCs w:val="24"/>
        </w:rPr>
        <w:br/>
        <w:t>Руководящий орган общественного фонда формируется его учредителями и (или) участниками либо решением учредителей общественного фонда, принятым в виде рекомендаций или персональных назначений, либо путем избрания участниками на съезде (конференции) или общем собрании.</w:t>
      </w:r>
      <w:r w:rsidRPr="007B5809">
        <w:rPr>
          <w:rFonts w:ascii="Times New Roman" w:hAnsi="Times New Roman"/>
          <w:sz w:val="24"/>
          <w:szCs w:val="24"/>
        </w:rPr>
        <w:br/>
        <w:t>В случае государственной регистрации общественного фонда данный фонд осуществляет свою деятельность в порядке, предусмотренном Гражданским кодексом Российской Федерации.</w:t>
      </w:r>
      <w:r w:rsidRPr="007B5809">
        <w:rPr>
          <w:rFonts w:ascii="Times New Roman" w:hAnsi="Times New Roman"/>
          <w:sz w:val="24"/>
          <w:szCs w:val="24"/>
        </w:rPr>
        <w:br/>
        <w:t>Создание, деятельность, реорганизация и (или) ликвидация иных видов фондов (частных, корпоративных, государственных, общественно-государственных и других) могут регулироваться соответствующим законом о фондах.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Статья 11. Общественное учреждение</w:t>
      </w:r>
      <w:r w:rsidRPr="007B5809">
        <w:rPr>
          <w:rFonts w:ascii="Times New Roman" w:hAnsi="Times New Roman"/>
          <w:sz w:val="24"/>
          <w:szCs w:val="24"/>
        </w:rPr>
        <w:br/>
        <w:t>Общественным учреждением является не имеющее членства общественное объединение, ставящее своей целью оказание конкретного вида услуг, отвечающих интересам участников и соответствующих уставным целям указанного объединения.</w:t>
      </w:r>
      <w:r w:rsidRPr="007B5809">
        <w:rPr>
          <w:rFonts w:ascii="Times New Roman" w:hAnsi="Times New Roman"/>
          <w:sz w:val="24"/>
          <w:szCs w:val="24"/>
        </w:rPr>
        <w:br/>
        <w:t>Управление общественным учреждением и его имуществом осуществляется лицами, назначенными учредителем (учредителями).</w:t>
      </w:r>
      <w:r w:rsidRPr="007B5809">
        <w:rPr>
          <w:rFonts w:ascii="Times New Roman" w:hAnsi="Times New Roman"/>
          <w:sz w:val="24"/>
          <w:szCs w:val="24"/>
        </w:rPr>
        <w:br/>
        <w:t>В соответствии с учредительными документами в общественном учреждении может создаваться коллегиальный орган, избираемый участниками, не являющимися учредителями данного учреждения и потребителями его услуг. Указанный орган может определять содержание деятельности общественного учреждения, иметь право совещательного голоса при учредителе (учредителях), но не вправе распоряжаться имуществом общественного учреждения, если иное не установлено учредителем (учредителями).</w:t>
      </w:r>
      <w:r w:rsidRPr="007B5809">
        <w:rPr>
          <w:rFonts w:ascii="Times New Roman" w:hAnsi="Times New Roman"/>
          <w:sz w:val="24"/>
          <w:szCs w:val="24"/>
        </w:rPr>
        <w:br/>
        <w:t>В случае государственной регистрации общественного учреждения данное учреждение осуществляет свою деятельность в порядке, установленном Гражданским кодексом Российской Федерации.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12. Орган общественной самодеятельности</w:t>
      </w:r>
      <w:r w:rsidRPr="007B5809">
        <w:rPr>
          <w:rFonts w:ascii="Times New Roman" w:hAnsi="Times New Roman"/>
          <w:sz w:val="24"/>
          <w:szCs w:val="24"/>
        </w:rPr>
        <w:br/>
        <w:t>Органом общественной самодеятельности является не имеющее членства общественное объединение, целью которого является совместное решение различных социальных проблем, возникающих у граждан по месту жительства, работы или учебы, направленное на удовлетворение потребностей неограниченного круга лиц, чьи интересы связаны с достижением уставных целей и реализацией программ органа общественной самодеятельности по месту его создания.</w:t>
      </w:r>
      <w:r w:rsidRPr="007B5809">
        <w:rPr>
          <w:rFonts w:ascii="Times New Roman" w:hAnsi="Times New Roman"/>
          <w:sz w:val="24"/>
          <w:szCs w:val="24"/>
        </w:rPr>
        <w:br/>
        <w:t>Орган общественной самодеятельности формируется по инициативе граждан, заинтересованных в решении указанных проблем, и строит свою работу на основе самоуправления в соответствии с уставом, принятым на собрании учредителей. Орган общественной самодеятельности не имеет над собой вышестоящих органов или организаций.</w:t>
      </w:r>
      <w:r w:rsidRPr="007B5809">
        <w:rPr>
          <w:rFonts w:ascii="Times New Roman" w:hAnsi="Times New Roman"/>
          <w:sz w:val="24"/>
          <w:szCs w:val="24"/>
        </w:rPr>
        <w:br/>
        <w:t>В случае государственной регистрации органа общественной самодеятельности данный орган приобретает права и принимает на себя обязанности юридического лица в соответствии с уставом.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12.1. Исключена со дня вступления в силу пункта 1 статьи 36 Федерального закона "О политических партиях"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12.2. Политические партии</w:t>
      </w:r>
      <w:r w:rsidRPr="007B5809">
        <w:rPr>
          <w:rFonts w:ascii="Times New Roman" w:hAnsi="Times New Roman"/>
          <w:sz w:val="24"/>
          <w:szCs w:val="24"/>
        </w:rPr>
        <w:br/>
        <w:t>Порядок создания, деятельности, реорганизации и (или) ликвидации политических партий регулируется специальным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13. Союзы (ассоциации) общественных объединений</w:t>
      </w:r>
      <w:r w:rsidRPr="007B5809">
        <w:rPr>
          <w:rFonts w:ascii="Times New Roman" w:hAnsi="Times New Roman"/>
          <w:sz w:val="24"/>
          <w:szCs w:val="24"/>
        </w:rPr>
        <w:br/>
        <w:t>Общественные объединения независимо от их организационно-правовой формы вправе создавать союзы (ассоциации) общественных объединений на основе учредительных договоров и (или) уставов, принятых союзами (ассоциациями), образуя новые общественные объединения. Правоспособность союзов (ассоциаций) общественных объединений как юридических лиц возникает с момента их государственной регистрации.</w:t>
      </w:r>
      <w:r w:rsidRPr="007B5809">
        <w:rPr>
          <w:rFonts w:ascii="Times New Roman" w:hAnsi="Times New Roman"/>
          <w:sz w:val="24"/>
          <w:szCs w:val="24"/>
        </w:rPr>
        <w:br/>
        <w:t>Создание, деятельность, реорганизация и (или) ликвидация союзов (ассоциаций) общественных объединений, в том числе с участием иностранных некоммерческих неправительственных организаций, осуществляются в порядке, предусмотренном настоящим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Статья 14. Территориальная сфера деятельности российских общественных объединений</w:t>
      </w:r>
      <w:r w:rsidRPr="007B5809">
        <w:rPr>
          <w:rFonts w:ascii="Times New Roman" w:hAnsi="Times New Roman"/>
          <w:sz w:val="24"/>
          <w:szCs w:val="24"/>
        </w:rPr>
        <w:br/>
        <w:t>В Российской Федерации создаются и действуют общероссийские, межрегиональные, региональные и местные общественные объединения.</w:t>
      </w:r>
      <w:r w:rsidRPr="007B5809">
        <w:rPr>
          <w:rFonts w:ascii="Times New Roman" w:hAnsi="Times New Roman"/>
          <w:sz w:val="24"/>
          <w:szCs w:val="24"/>
        </w:rPr>
        <w:br/>
        <w:t>Под общероссийским общественным объединением понимается объединение, которое осуществляет свою деятельность в соответствии с уставными целями на территориях более половины субъектов Российской Федерации и имеет там свои структурные подразделения - организации, отделения или филиалы и представительства.</w:t>
      </w:r>
      <w:r w:rsidRPr="007B5809">
        <w:rPr>
          <w:rFonts w:ascii="Times New Roman" w:hAnsi="Times New Roman"/>
          <w:sz w:val="24"/>
          <w:szCs w:val="24"/>
        </w:rPr>
        <w:br/>
        <w:t>Под межрегиональным общественным объединением понимается объединение, которое осуществляет свою деятельность в соответствии с уставными целями на территориях менее половины субъектов Российской Федерации и имеет там свои структурные подразделения - организации, отделения или филиалы и представительства.</w:t>
      </w:r>
      <w:r w:rsidRPr="007B5809">
        <w:rPr>
          <w:rFonts w:ascii="Times New Roman" w:hAnsi="Times New Roman"/>
          <w:sz w:val="24"/>
          <w:szCs w:val="24"/>
        </w:rPr>
        <w:br/>
        <w:t>Под региональным общественным объединением понимается объединение, деятельность которого в соответствии с его уставными целями осуществляется в пределах территории одного субъекта Российской Федерации.</w:t>
      </w:r>
      <w:r w:rsidRPr="007B5809">
        <w:rPr>
          <w:rFonts w:ascii="Times New Roman" w:hAnsi="Times New Roman"/>
          <w:sz w:val="24"/>
          <w:szCs w:val="24"/>
        </w:rPr>
        <w:br/>
        <w:t>Под местным общественным объединением понимается объединение, деятельность которого в соответствии с его уставными целями осуществляется в пределах территории органа местного самоуправления.</w:t>
      </w:r>
      <w:r w:rsidRPr="007B5809">
        <w:rPr>
          <w:rFonts w:ascii="Times New Roman" w:hAnsi="Times New Roman"/>
          <w:sz w:val="24"/>
          <w:szCs w:val="24"/>
        </w:rPr>
        <w:br/>
        <w:t>Общероссийские общественные объединения могут использовать в своих названиях наименования "Россия", "Российская Федерация" и образованные на их основе слова и словосочетания без специального разрешения правомочного государственного органа.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15. Принципы создания и деятельности общественных объединений</w:t>
      </w:r>
      <w:r w:rsidRPr="007B5809">
        <w:rPr>
          <w:rFonts w:ascii="Times New Roman" w:hAnsi="Times New Roman"/>
          <w:sz w:val="24"/>
          <w:szCs w:val="24"/>
        </w:rPr>
        <w:br/>
        <w:t>Общественные объединения независимо от их организационно-правовых форм равны перед законом. Деятельность общественных объединений основывается на принципах добровольности, равноправия, самоуправления и законности. Общественные объединения свободны в определении своей внутренней структуры, целей, форм и методов своей деятельности.</w:t>
      </w:r>
      <w:r w:rsidRPr="007B5809">
        <w:rPr>
          <w:rFonts w:ascii="Times New Roman" w:hAnsi="Times New Roman"/>
          <w:sz w:val="24"/>
          <w:szCs w:val="24"/>
        </w:rPr>
        <w:br/>
        <w:t>Деятельность общественных объединений должна быть гласной, а информация об их учредительных и программных документах - общедоступной.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16. Ограничения на создание и деятельность общественных объединений</w:t>
      </w:r>
      <w:r w:rsidRPr="007B5809">
        <w:rPr>
          <w:rFonts w:ascii="Times New Roman" w:hAnsi="Times New Roman"/>
          <w:sz w:val="24"/>
          <w:szCs w:val="24"/>
        </w:rPr>
        <w:br/>
        <w:t>Запрещаются создание и деятельность общественных объединений, цели или действия которых направлены на осуществление экстремистской деятельности.</w:t>
      </w:r>
      <w:r w:rsidRPr="007B5809">
        <w:rPr>
          <w:rFonts w:ascii="Times New Roman" w:hAnsi="Times New Roman"/>
          <w:sz w:val="24"/>
          <w:szCs w:val="24"/>
        </w:rPr>
        <w:br/>
        <w:t>Включение в учредительные и программные документы общественных объединений положений о защите идей социальной справедливости не может рассматриваться как разжигание социальной розни.</w:t>
      </w:r>
      <w:r w:rsidRPr="007B5809">
        <w:rPr>
          <w:rFonts w:ascii="Times New Roman" w:hAnsi="Times New Roman"/>
          <w:sz w:val="24"/>
          <w:szCs w:val="24"/>
        </w:rPr>
        <w:br/>
        <w:t>Ограничения на создание отдельных видов общественных объединений могут устанавливаться только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17. Государство и общественные объединения</w:t>
      </w:r>
      <w:r w:rsidRPr="007B5809">
        <w:rPr>
          <w:rFonts w:ascii="Times New Roman" w:hAnsi="Times New Roman"/>
          <w:sz w:val="24"/>
          <w:szCs w:val="24"/>
        </w:rPr>
        <w:br/>
        <w:t>Вмешательство органов государственной власти и их должностных лиц в деятельность общественных объединений, равно как и вмешательство общественных объединений в деятельность органов государственной власти и их должностных лиц, не допускается, за исключением случаев, предусмотренных настоящим Федеральным законом.</w:t>
      </w:r>
      <w:r w:rsidRPr="007B5809">
        <w:rPr>
          <w:rFonts w:ascii="Times New Roman" w:hAnsi="Times New Roman"/>
          <w:sz w:val="24"/>
          <w:szCs w:val="24"/>
        </w:rPr>
        <w:br/>
        <w:t xml:space="preserve">Государство обеспечивает соблюдение прав и законных интересов общественных объединений, оказывает поддержку их деятельности, законодательно регулирует предоставление им налоговых и иных льгот и преимуществ. Государственная поддержка может выражаться в виде целевого финансирования отдельных общественно полезных программ общественных объединений по их заявкам (государственные гранты); заключения любых видов договоров, в том числе на выполнение работ и предоставление услуг; социального заказа на выполнение различных государственных программ неограниченному кругу общественных объединений, размещаемого в порядке, </w:t>
      </w:r>
      <w:r w:rsidRPr="007B5809">
        <w:rPr>
          <w:rFonts w:ascii="Times New Roman" w:hAnsi="Times New Roman"/>
          <w:sz w:val="24"/>
          <w:szCs w:val="24"/>
        </w:rPr>
        <w:lastRenderedPageBreak/>
        <w:t>предусмотренном Федеральным законом от 21 июля 2005 года N 94-ФЗ "О размещении заказов на поставки товаров, выполнение работ, оказание услуг для государственных и муниципальных нужд.</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Вопросы, затрагивающие интересы общественных объединений в предусмотренных законом случаях, решаются органами государственной власти и органами местного самоуправления с участием соответствующих общественных объединений или по согласованию с ними.</w:t>
      </w:r>
      <w:r w:rsidRPr="007B5809">
        <w:rPr>
          <w:rFonts w:ascii="Times New Roman" w:hAnsi="Times New Roman"/>
          <w:sz w:val="24"/>
          <w:szCs w:val="24"/>
        </w:rPr>
        <w:br/>
        <w:t>На работников аппаратов общественных объединений, работающих по найму, распространяется законодательство Российской Федерации о труде и законодательство Российской Федерации о социальном страховании.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II. Создание общественных объединений, их реорганизация</w:t>
      </w:r>
      <w:r w:rsidRPr="007B5809">
        <w:rPr>
          <w:rFonts w:ascii="Times New Roman" w:hAnsi="Times New Roman"/>
          <w:sz w:val="24"/>
          <w:szCs w:val="24"/>
        </w:rPr>
        <w:br/>
        <w:t>и (или) ликвидация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18. Создание общественных объединений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Общественные объединения создаются по инициативе их учредителей - не менее трех физических лиц. Количество учредителей для создания отдельных видов общественных объединений может устанавливаться специальными законами о соответствующих видах общественных объединений.</w:t>
      </w:r>
      <w:r w:rsidRPr="007B5809">
        <w:rPr>
          <w:rFonts w:ascii="Times New Roman" w:hAnsi="Times New Roman"/>
          <w:sz w:val="24"/>
          <w:szCs w:val="24"/>
        </w:rPr>
        <w:br/>
        <w:t>В состав учредителей наряду с физическими лицами могут входить юридические лица - общественные объединения.</w:t>
      </w:r>
      <w:r w:rsidRPr="007B5809">
        <w:rPr>
          <w:rFonts w:ascii="Times New Roman" w:hAnsi="Times New Roman"/>
          <w:sz w:val="24"/>
          <w:szCs w:val="24"/>
        </w:rPr>
        <w:br/>
        <w:t>Решения о создании общественного объединения, об утверждении его устава и о формировании руководящих и контрольно-ревизионного органов принимаются на съезде (конференции) или общем собрании. С момента принятия указанных решений общественное объединение считается созданным: осуществляет свою уставную деятельность, приобретает права, за исключением прав юридического лица, и принимает на себя обязанности, предусмотренные настоящим Федеральным законом.</w:t>
      </w:r>
      <w:r w:rsidRPr="007B5809">
        <w:rPr>
          <w:rFonts w:ascii="Times New Roman" w:hAnsi="Times New Roman"/>
          <w:sz w:val="24"/>
          <w:szCs w:val="24"/>
        </w:rPr>
        <w:br/>
        <w:t>Правоспособность общественного объединения как юридического лица возникает с момента государственной регистрации данного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19. Требования, предъявляемые к учредителям, членам и участникам общественных объединений</w:t>
      </w:r>
      <w:r w:rsidRPr="007B5809">
        <w:rPr>
          <w:rFonts w:ascii="Times New Roman" w:hAnsi="Times New Roman"/>
          <w:sz w:val="24"/>
          <w:szCs w:val="24"/>
        </w:rPr>
        <w:br/>
        <w:t>Учредителями, членами и участниками общественных объединений могут быть граждане, достигшие 18 лет, и юридические лица - общественные объединения, если иное не установлено настоящим Федеральным законом, а также законами об отдельных видах общественных объединений.</w:t>
      </w:r>
      <w:r w:rsidRPr="007B5809">
        <w:rPr>
          <w:rFonts w:ascii="Times New Roman" w:hAnsi="Times New Roman"/>
          <w:sz w:val="24"/>
          <w:szCs w:val="24"/>
        </w:rPr>
        <w:br/>
        <w:t>Иностранные граждане и лица без гражданства, законно находящиеся в Российской Федерации, могут быть учредителями, членами и участниками общественных объединений, за исключением случаев, установленных международными договорами Российской Федерации или федеральными законами. Иностранные граждане и лица без гражданства могут быть избраны почетными членами (почетными участниками) общественного объединения без приобретения прав и обязанностей в данном объединении.</w:t>
      </w:r>
      <w:r w:rsidRPr="007B5809">
        <w:rPr>
          <w:rFonts w:ascii="Times New Roman" w:hAnsi="Times New Roman"/>
          <w:sz w:val="24"/>
          <w:szCs w:val="24"/>
        </w:rPr>
        <w:br/>
        <w:t>Не может быть учредителем, членом, участником общественного объединения:</w:t>
      </w:r>
      <w:r w:rsidRPr="007B5809">
        <w:rPr>
          <w:rFonts w:ascii="Times New Roman" w:hAnsi="Times New Roman"/>
          <w:sz w:val="24"/>
          <w:szCs w:val="24"/>
        </w:rPr>
        <w:br/>
        <w:t>1) иностранный гражданин или лицо без гражданства, в отношении которых в установленном законодательством Российской Федерации порядке принято решение о нежелательности их пребывания (проживания) в Российской Федерации;</w:t>
      </w:r>
      <w:r w:rsidRPr="007B5809">
        <w:rPr>
          <w:rFonts w:ascii="Times New Roman" w:hAnsi="Times New Roman"/>
          <w:sz w:val="24"/>
          <w:szCs w:val="24"/>
        </w:rPr>
        <w:br/>
        <w:t>2) лицо, включенное в перечень в соответствии с пунктом 2 статьи 6 Федерального закона от 7 августа 2001 года N 115-ФЗ "О противодействии легализации (отмыванию) денежных средств, полученных преступным путем, и финансированию терроризма";</w:t>
      </w:r>
      <w:r w:rsidRPr="007B5809">
        <w:rPr>
          <w:rFonts w:ascii="Times New Roman" w:hAnsi="Times New Roman"/>
          <w:sz w:val="24"/>
          <w:szCs w:val="24"/>
        </w:rPr>
        <w:br/>
      </w:r>
      <w:r w:rsidRPr="007B5809">
        <w:rPr>
          <w:rFonts w:ascii="Times New Roman" w:hAnsi="Times New Roman"/>
          <w:sz w:val="24"/>
          <w:szCs w:val="24"/>
        </w:rPr>
        <w:lastRenderedPageBreak/>
        <w:t>3) общественное объединение, деятельность которого приостановлена в соответствии со статьей 10 Федерального закона от 25 июля 2002 года N 114-ФЗ "О противодействии экстремистской деятельности" (далее Федеральный закон "О противодействии экстремистской деятельности");</w:t>
      </w:r>
      <w:r w:rsidRPr="007B5809">
        <w:rPr>
          <w:rFonts w:ascii="Times New Roman" w:hAnsi="Times New Roman"/>
          <w:sz w:val="24"/>
          <w:szCs w:val="24"/>
        </w:rPr>
        <w:br/>
        <w:t>4) лицо, в отношении которого вступившим в законную силу решением суда установлено, что в его действиях содержатся признаки экстремистской деятельности;</w:t>
      </w:r>
      <w:r w:rsidRPr="007B5809">
        <w:rPr>
          <w:rFonts w:ascii="Times New Roman" w:hAnsi="Times New Roman"/>
          <w:sz w:val="24"/>
          <w:szCs w:val="24"/>
        </w:rPr>
        <w:br/>
        <w:t>5) лицо, содержащееся в местах лишения свободы по приговору суда.</w:t>
      </w:r>
      <w:r w:rsidRPr="007B5809">
        <w:rPr>
          <w:rFonts w:ascii="Times New Roman" w:hAnsi="Times New Roman"/>
          <w:sz w:val="24"/>
          <w:szCs w:val="24"/>
        </w:rPr>
        <w:br/>
        <w:t>Членами и участниками молодежных общественных объединений могут быть граждане, достигшие 14 лет.</w:t>
      </w:r>
      <w:r w:rsidRPr="007B5809">
        <w:rPr>
          <w:rFonts w:ascii="Times New Roman" w:hAnsi="Times New Roman"/>
          <w:sz w:val="24"/>
          <w:szCs w:val="24"/>
        </w:rPr>
        <w:br/>
        <w:t>Членами и участниками детских общественных объединений могут быть граждане, достигшие 8 лет.</w:t>
      </w:r>
      <w:r w:rsidRPr="007B5809">
        <w:rPr>
          <w:rFonts w:ascii="Times New Roman" w:hAnsi="Times New Roman"/>
          <w:sz w:val="24"/>
          <w:szCs w:val="24"/>
        </w:rPr>
        <w:br/>
        <w:t>Условия и порядок приобретения, утраты членства, включая условия выбытия из членов общественных объединений по возрасту, определяются уставами соответствующих общественных объединений.</w:t>
      </w:r>
      <w:r w:rsidRPr="007B5809">
        <w:rPr>
          <w:rFonts w:ascii="Times New Roman" w:hAnsi="Times New Roman"/>
          <w:sz w:val="24"/>
          <w:szCs w:val="24"/>
        </w:rPr>
        <w:br/>
        <w:t>Требование об указании в официальных документах на членство или участие в тех или иных общественных объединениях не допускается. Принадлежность или непринадлежность граждан к общественным объединениям не может являться основанием для ограничения их прав или свобод, условием для предоставления им государством каких-либо льгот и преимуществ, за исключением случаев, предусмотренных законодательством Российской Федерации.</w:t>
      </w:r>
      <w:r w:rsidRPr="007B5809">
        <w:rPr>
          <w:rFonts w:ascii="Times New Roman" w:hAnsi="Times New Roman"/>
          <w:sz w:val="24"/>
          <w:szCs w:val="24"/>
        </w:rPr>
        <w:br/>
        <w:t>Органы государственной власти и органы местного самоуправления не могут быть учредителями, членами и участниками общественных объединений.</w:t>
      </w:r>
      <w:r w:rsidRPr="007B5809">
        <w:rPr>
          <w:rFonts w:ascii="Times New Roman" w:hAnsi="Times New Roman"/>
          <w:sz w:val="24"/>
          <w:szCs w:val="24"/>
        </w:rPr>
        <w:br/>
        <w:t>При создании общественных объединений в форме общественных организаций учредители данных объединений автоматически становятся их членами, приобретая соответствующие права и обязанности.</w:t>
      </w:r>
      <w:r w:rsidRPr="007B5809">
        <w:rPr>
          <w:rFonts w:ascii="Times New Roman" w:hAnsi="Times New Roman"/>
          <w:sz w:val="24"/>
          <w:szCs w:val="24"/>
        </w:rPr>
        <w:br/>
        <w:t>При создании общественных объединений в иных организационно-правовых формах права и обязанности учредителей таких объединений указываются в их уставах.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20. Устав общественного объединения</w:t>
      </w:r>
      <w:r w:rsidRPr="007B5809">
        <w:rPr>
          <w:rFonts w:ascii="Times New Roman" w:hAnsi="Times New Roman"/>
          <w:sz w:val="24"/>
          <w:szCs w:val="24"/>
        </w:rPr>
        <w:br/>
        <w:t>Устав общественного объединения должен предусматривать:</w:t>
      </w:r>
      <w:r w:rsidRPr="007B5809">
        <w:rPr>
          <w:rFonts w:ascii="Times New Roman" w:hAnsi="Times New Roman"/>
          <w:sz w:val="24"/>
          <w:szCs w:val="24"/>
        </w:rPr>
        <w:br/>
        <w:t>1) название, цели общественного объединения, его организационно-правовую форму;</w:t>
      </w:r>
      <w:r w:rsidRPr="007B5809">
        <w:rPr>
          <w:rFonts w:ascii="Times New Roman" w:hAnsi="Times New Roman"/>
          <w:sz w:val="24"/>
          <w:szCs w:val="24"/>
        </w:rPr>
        <w:br/>
        <w:t>2) структуру общественного объединения, руководящие и контрольно-ревизионный органы общественного объединения, территорию, в пределах которой данное объединение осуществляет свою деятельность;</w:t>
      </w:r>
      <w:r w:rsidRPr="007B5809">
        <w:rPr>
          <w:rFonts w:ascii="Times New Roman" w:hAnsi="Times New Roman"/>
          <w:sz w:val="24"/>
          <w:szCs w:val="24"/>
        </w:rPr>
        <w:br/>
        <w:t>3) условия и порядок приобретения и утраты членства в общественном объединении, права и обязанности членов данного объединения (только для объединения, предусматривающего членство);</w:t>
      </w:r>
      <w:r w:rsidRPr="007B5809">
        <w:rPr>
          <w:rFonts w:ascii="Times New Roman" w:hAnsi="Times New Roman"/>
          <w:sz w:val="24"/>
          <w:szCs w:val="24"/>
        </w:rPr>
        <w:br/>
        <w:t>4) компетенцию и порядок формирования руководящих органов общественного объединения, сроки их полномочий, место нахождения постоянно действующего руководящего органа;</w:t>
      </w:r>
      <w:r w:rsidRPr="007B5809">
        <w:rPr>
          <w:rFonts w:ascii="Times New Roman" w:hAnsi="Times New Roman"/>
          <w:sz w:val="24"/>
          <w:szCs w:val="24"/>
        </w:rPr>
        <w:br/>
        <w:t>5) порядок внесения изменений и дополнений в устав общественного объединения;</w:t>
      </w:r>
      <w:r w:rsidRPr="007B5809">
        <w:rPr>
          <w:rFonts w:ascii="Times New Roman" w:hAnsi="Times New Roman"/>
          <w:sz w:val="24"/>
          <w:szCs w:val="24"/>
        </w:rPr>
        <w:br/>
        <w:t>6) источники формирования денежных средств и иного имущества общественного объединения, права общественного объединения и его структурных подразделений по управлению имуществом;</w:t>
      </w:r>
      <w:r w:rsidRPr="007B5809">
        <w:rPr>
          <w:rFonts w:ascii="Times New Roman" w:hAnsi="Times New Roman"/>
          <w:sz w:val="24"/>
          <w:szCs w:val="24"/>
        </w:rPr>
        <w:br/>
        <w:t>7) порядок реорганизации и (или) ликвидации общественного объединения.</w:t>
      </w:r>
      <w:r w:rsidRPr="007B5809">
        <w:rPr>
          <w:rFonts w:ascii="Times New Roman" w:hAnsi="Times New Roman"/>
          <w:sz w:val="24"/>
          <w:szCs w:val="24"/>
        </w:rPr>
        <w:br/>
        <w:t>Устав общественного объединения может содержать описание символики данного объединения.</w:t>
      </w:r>
      <w:r w:rsidRPr="007B5809">
        <w:rPr>
          <w:rFonts w:ascii="Times New Roman" w:hAnsi="Times New Roman"/>
          <w:sz w:val="24"/>
          <w:szCs w:val="24"/>
        </w:rPr>
        <w:br/>
        <w:t>В уставе могут предусматриваться и иные положения, относящиеся к деятельности общественного объединения, не противоречащие законам.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21. Государственная регистрация общественных объединений</w:t>
      </w:r>
      <w:r w:rsidRPr="007B5809">
        <w:rPr>
          <w:rFonts w:ascii="Times New Roman" w:hAnsi="Times New Roman"/>
          <w:sz w:val="24"/>
          <w:szCs w:val="24"/>
        </w:rPr>
        <w:br/>
        <w:t xml:space="preserve">Для приобретения прав юридического лица общественное объединение подлежит </w:t>
      </w:r>
      <w:r w:rsidRPr="007B5809">
        <w:rPr>
          <w:rFonts w:ascii="Times New Roman" w:hAnsi="Times New Roman"/>
          <w:sz w:val="24"/>
          <w:szCs w:val="24"/>
        </w:rPr>
        <w:lastRenderedPageBreak/>
        <w:t>государственной регистрации в соответствии с Федеральным законом от 8 августа 2001 года N 129-ФЗ "О государственной регистрации юридических лиц и индивидуальных предпринимателей" (далее - Федеральный закон "О государственной регистрации юридических лиц и индивидуальных предпринимателей") с учетом установленного настоящим Федеральным законом порядка государственной регистрации общественных объединений.</w:t>
      </w:r>
      <w:r w:rsidRPr="007B5809">
        <w:rPr>
          <w:rFonts w:ascii="Times New Roman" w:hAnsi="Times New Roman"/>
          <w:sz w:val="24"/>
          <w:szCs w:val="24"/>
        </w:rPr>
        <w:br/>
        <w:t>Решение о государственной регистрации (об отказе в государственной регистрации) общественного объединения принимается федеральным органом исполнительной власти, уполномоченным в области государственной регистрации общественных объединений (далее - федеральный орган государственной регистрации), или его территориальным органом. Внесение в единый государственный реестр юридических лиц сведений о создании, реорганизации и ликвидации общественных объединений, а также иных предусмотренных федеральными законами сведений осуществляется уполномоченным в соответствии со статьей 2 Федерального закона "О государственной регистрации юридических лиц и индивидуальных предпринимателей" федеральным органом исполнительной власти (далее уполномоченный регистрирующий орган) на основании принимаемого федеральным органом государственной регистрации или его территориальным органом решения о соответствующей государственной регистрации.</w:t>
      </w:r>
      <w:r w:rsidRPr="007B5809">
        <w:rPr>
          <w:rFonts w:ascii="Times New Roman" w:hAnsi="Times New Roman"/>
          <w:sz w:val="24"/>
          <w:szCs w:val="24"/>
        </w:rPr>
        <w:br/>
        <w:t>Решение о государственной регистрации международного или общероссийского общественного объединения принимается федеральным органом государственной регистрации.</w:t>
      </w:r>
      <w:r w:rsidRPr="007B5809">
        <w:rPr>
          <w:rFonts w:ascii="Times New Roman" w:hAnsi="Times New Roman"/>
          <w:sz w:val="24"/>
          <w:szCs w:val="24"/>
        </w:rPr>
        <w:br/>
        <w:t>Решение о государственной регистрации межрегионального общественного объединения принимается территориальным органом федерального органа государственной регистрации по месту нахождения постоянно действующего руководящего органа общественного объединения.</w:t>
      </w:r>
      <w:r w:rsidRPr="007B5809">
        <w:rPr>
          <w:rFonts w:ascii="Times New Roman" w:hAnsi="Times New Roman"/>
          <w:sz w:val="24"/>
          <w:szCs w:val="24"/>
        </w:rPr>
        <w:br/>
        <w:t>Решение о государственной регистрации регионального или местного общественного объединения принимается территориальным органом федерального органа государственной регистрации в соответствующем субъекте Российской Федерации.</w:t>
      </w:r>
      <w:r w:rsidRPr="007B5809">
        <w:rPr>
          <w:rFonts w:ascii="Times New Roman" w:hAnsi="Times New Roman"/>
          <w:sz w:val="24"/>
          <w:szCs w:val="24"/>
        </w:rPr>
        <w:br/>
        <w:t>Для государственной регистрации общественного объединения в федеральный орган государственной регистрации или его соответствующий территориальный орган подаются следующие документы:</w:t>
      </w:r>
      <w:r w:rsidRPr="007B5809">
        <w:rPr>
          <w:rFonts w:ascii="Times New Roman" w:hAnsi="Times New Roman"/>
          <w:sz w:val="24"/>
          <w:szCs w:val="24"/>
        </w:rPr>
        <w:br/>
        <w:t>1) заявление, подписанное уполномоченным лицом (далее - заявитель), с указанием его фамилии, имени, отчества, места жительства и контактных телефонов;</w:t>
      </w:r>
      <w:r w:rsidRPr="007B5809">
        <w:rPr>
          <w:rFonts w:ascii="Times New Roman" w:hAnsi="Times New Roman"/>
          <w:sz w:val="24"/>
          <w:szCs w:val="24"/>
        </w:rPr>
        <w:br/>
        <w:t>2) устав общественного объединения в трех экземплярах;</w:t>
      </w:r>
      <w:r w:rsidRPr="007B5809">
        <w:rPr>
          <w:rFonts w:ascii="Times New Roman" w:hAnsi="Times New Roman"/>
          <w:sz w:val="24"/>
          <w:szCs w:val="24"/>
        </w:rPr>
        <w:br/>
        <w:t>3) выписка из протокола учредительного съезда (конференции) или общего собрания, содержащая сведения о создании общественного объединения, об утверждении его устава и о формировании руководящих органов и контрольно-ревизионного органа;</w:t>
      </w:r>
      <w:r w:rsidRPr="007B5809">
        <w:rPr>
          <w:rFonts w:ascii="Times New Roman" w:hAnsi="Times New Roman"/>
          <w:sz w:val="24"/>
          <w:szCs w:val="24"/>
        </w:rPr>
        <w:br/>
        <w:t>4) сведения об учредителях;</w:t>
      </w:r>
      <w:r w:rsidRPr="007B5809">
        <w:rPr>
          <w:rFonts w:ascii="Times New Roman" w:hAnsi="Times New Roman"/>
          <w:sz w:val="24"/>
          <w:szCs w:val="24"/>
        </w:rPr>
        <w:br/>
        <w:t>5) документ об уплате государственной пошлины;</w:t>
      </w:r>
      <w:r w:rsidRPr="007B5809">
        <w:rPr>
          <w:rFonts w:ascii="Times New Roman" w:hAnsi="Times New Roman"/>
          <w:sz w:val="24"/>
          <w:szCs w:val="24"/>
        </w:rPr>
        <w:br/>
        <w:t>6) сведения об адресе (о месте нахождения) постоянно действующего руководящего органа общественного объединения, по которому осуществляется связь с общественным объединением;</w:t>
      </w:r>
      <w:r w:rsidRPr="007B5809">
        <w:rPr>
          <w:rFonts w:ascii="Times New Roman" w:hAnsi="Times New Roman"/>
          <w:sz w:val="24"/>
          <w:szCs w:val="24"/>
        </w:rPr>
        <w:br/>
        <w:t>7) протоколы учредительных съездов (конференций) или общих собраний структурных подразделений для международного, общероссийского и межрегионального общественных объединений;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8) при использовании в наименовании общественного объединения имени гражданина, символики, защищенной законодательством Российской Федерации об охране интеллектуальной собственности или авторских прав, а также полного наименования иного юридического лица как части собственного наименования - документы, подтверждающие правомочия на их использование.</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Указанные в части шестой настоящей статьи документы подаются в течение трех месяцев со дня проведения учредительного съезда (конференции) или общего собрания.</w:t>
      </w:r>
      <w:r w:rsidRPr="007B5809">
        <w:rPr>
          <w:rFonts w:ascii="Times New Roman" w:hAnsi="Times New Roman"/>
          <w:sz w:val="24"/>
          <w:szCs w:val="24"/>
        </w:rPr>
        <w:br/>
        <w:t>Государственная регистрация молодежных и детских общественных объединений осуществляется в случае, если в руководящие органы указанных объединений избраны полностью дееспособные граждане.</w:t>
      </w:r>
      <w:r w:rsidRPr="007B5809">
        <w:rPr>
          <w:rFonts w:ascii="Times New Roman" w:hAnsi="Times New Roman"/>
          <w:sz w:val="24"/>
          <w:szCs w:val="24"/>
        </w:rPr>
        <w:br/>
        <w:t>Изменения, вносимые в уставы общественных объединений, подлежат государственной регистрации в том же порядке и в те же сроки, что и государственная регистрация общественных объединений, и приобретают юридическую силу со дня такой регистрации.</w:t>
      </w:r>
      <w:r w:rsidRPr="007B5809">
        <w:rPr>
          <w:rFonts w:ascii="Times New Roman" w:hAnsi="Times New Roman"/>
          <w:sz w:val="24"/>
          <w:szCs w:val="24"/>
        </w:rPr>
        <w:br/>
        <w:t>Решение о государственной регистрации отделения общественного объединения принимается территориальным органом федерального органа государственной регистрации в соответствующем субъекте Российской Федерации на основании документов, представленных отделением общественного объединения в соответствии с частью шестой настоящей статьи и заверенных центральным руководящим органом общественного объединения, а также копии документа о государственной регистрации общественного объединения. При этом государственная регистрация отделения общественного объединения осуществляется в порядке, предусмотренном для государственной регистрации общественных объединений. В случае, если отделение общественного объединения не принимает свой устав и действует на основании устава того общественного объединения, отделением которого оно является, центральный руководящий орган данного объединения уведомляет территориальный орган федерального органа государственной регистрации в соответствующем субъекте Российской Федерации о наличии указанного отделения, месте его нахождения, сообщает сведения о его руководящих органах. В этом случае указанное отделение приобретает права юридического лица со дня его государственной регистрации.</w:t>
      </w:r>
      <w:r w:rsidRPr="007B5809">
        <w:rPr>
          <w:rFonts w:ascii="Times New Roman" w:hAnsi="Times New Roman"/>
          <w:sz w:val="24"/>
          <w:szCs w:val="24"/>
        </w:rPr>
        <w:br/>
        <w:t>Федеральный орган государственной регистрации или его территориальный орган в течение тридцати дней со дня подачи заявления о государственной регистрации общественного объединения обязан принять решение о государственной регистрации общественного объединения либо отказать в государственной регистрации общественного объединения и выдать заявителю мотивированный отказ в письменной форме.</w:t>
      </w:r>
      <w:r w:rsidRPr="007B5809">
        <w:rPr>
          <w:rFonts w:ascii="Times New Roman" w:hAnsi="Times New Roman"/>
          <w:sz w:val="24"/>
          <w:szCs w:val="24"/>
        </w:rPr>
        <w:br/>
        <w:t>Федеральный орган государственной регистрации или его территориальный орган после принятия решения о государственной регистрации общественного объединения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r w:rsidRPr="007B5809">
        <w:rPr>
          <w:rFonts w:ascii="Times New Roman" w:hAnsi="Times New Roman"/>
          <w:sz w:val="24"/>
          <w:szCs w:val="24"/>
        </w:rPr>
        <w:br/>
        <w:t>На основании указанного решения и представленных федеральным органом государственной регистрации или его территориальным органом сведений и документов уполномоченный регистрирующий орган в срок не более чем пять рабочих дней со дня получения этих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такой записи, сообщает об этом в орган, принявший решение о государственной регистрации общественного объединения.</w:t>
      </w:r>
      <w:r w:rsidRPr="007B5809">
        <w:rPr>
          <w:rFonts w:ascii="Times New Roman" w:hAnsi="Times New Roman"/>
          <w:sz w:val="24"/>
          <w:szCs w:val="24"/>
        </w:rPr>
        <w:br/>
        <w:t>Федеральный орган государственной регистрации или его территориальный орган не позднее трех рабочих дней со дня получения от уполномоченного регистрирующего органа информации о внесении в единый государственный реестр юридических лиц записи об общественном объединении выдает заявителю свидетельство о государственной регистрации.</w:t>
      </w:r>
      <w:r w:rsidRPr="007B5809">
        <w:rPr>
          <w:rFonts w:ascii="Times New Roman" w:hAnsi="Times New Roman"/>
          <w:sz w:val="24"/>
          <w:szCs w:val="24"/>
        </w:rPr>
        <w:br/>
        <w:t>За государственную регистрацию общественного объединения, изменений, вносимых в его устав, взимается государственная пошлина в порядке и размерах, которые предусмотрены законодательством Российской Федерации о налогах и сборах.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22. Утратила силу.</w:t>
      </w:r>
      <w:r w:rsidRPr="007B5809">
        <w:rPr>
          <w:rFonts w:ascii="Times New Roman" w:hAnsi="Times New Roman"/>
          <w:sz w:val="24"/>
          <w:szCs w:val="24"/>
        </w:rPr>
        <w:br/>
        <w:t xml:space="preserve">Статья 23. Отказ в государственной регистрации общественного объединения и порядок </w:t>
      </w:r>
      <w:r w:rsidRPr="007B5809">
        <w:rPr>
          <w:rFonts w:ascii="Times New Roman" w:hAnsi="Times New Roman"/>
          <w:sz w:val="24"/>
          <w:szCs w:val="24"/>
        </w:rPr>
        <w:lastRenderedPageBreak/>
        <w:t>его обжалования</w:t>
      </w:r>
      <w:r w:rsidRPr="007B5809">
        <w:rPr>
          <w:rFonts w:ascii="Times New Roman" w:hAnsi="Times New Roman"/>
          <w:sz w:val="24"/>
          <w:szCs w:val="24"/>
        </w:rPr>
        <w:br/>
        <w:t>В государственной регистрации общественного объединения может быть отказано по следующим основаниям:</w:t>
      </w:r>
      <w:r w:rsidRPr="007B5809">
        <w:rPr>
          <w:rFonts w:ascii="Times New Roman" w:hAnsi="Times New Roman"/>
          <w:sz w:val="24"/>
          <w:szCs w:val="24"/>
        </w:rPr>
        <w:br/>
        <w:t>1) если устав общественного объединения противоречит Конституции Российской Федерации и законодательству Российской Федерации;</w:t>
      </w:r>
      <w:r w:rsidRPr="007B5809">
        <w:rPr>
          <w:rFonts w:ascii="Times New Roman" w:hAnsi="Times New Roman"/>
          <w:sz w:val="24"/>
          <w:szCs w:val="24"/>
        </w:rPr>
        <w:br/>
        <w:t>2) если необходимые для государственной регистрации документы, предусмотренные настоящим Федеральным законом, представлены не полностью, либо оформлены в ненадлежащем порядке, либо представлены в ненадлежащий орган;</w:t>
      </w:r>
      <w:r w:rsidRPr="007B5809">
        <w:rPr>
          <w:rFonts w:ascii="Times New Roman" w:hAnsi="Times New Roman"/>
          <w:sz w:val="24"/>
          <w:szCs w:val="24"/>
        </w:rPr>
        <w:br/>
        <w:t>3) если выступившее в качестве учредителя общественного объединения лицо не может быть учредителем в соответствии с частью третьей статьи 19 настоящего Федерального закона;</w:t>
      </w:r>
      <w:r w:rsidRPr="007B5809">
        <w:rPr>
          <w:rFonts w:ascii="Times New Roman" w:hAnsi="Times New Roman"/>
          <w:sz w:val="24"/>
          <w:szCs w:val="24"/>
        </w:rPr>
        <w:br/>
        <w:t>4) если ранее зарегистрированное общественное объединение с тем же наименованием осуществляет свою деятельность в пределах той же территории;</w:t>
      </w:r>
      <w:r w:rsidRPr="007B5809">
        <w:rPr>
          <w:rFonts w:ascii="Times New Roman" w:hAnsi="Times New Roman"/>
          <w:sz w:val="24"/>
          <w:szCs w:val="24"/>
        </w:rPr>
        <w:br/>
        <w:t>5) если установлено, что в представленных учредительных документах общественного объединения содержится недостоверная информация;</w:t>
      </w:r>
      <w:r w:rsidRPr="007B5809">
        <w:rPr>
          <w:rFonts w:ascii="Times New Roman" w:hAnsi="Times New Roman"/>
          <w:sz w:val="24"/>
          <w:szCs w:val="24"/>
        </w:rPr>
        <w:br/>
        <w:t>6) если наименование общественного объединения оскорбляет нравственность, национальные и религиозные чувства граждан.</w:t>
      </w:r>
      <w:r w:rsidRPr="007B5809">
        <w:rPr>
          <w:rFonts w:ascii="Times New Roman" w:hAnsi="Times New Roman"/>
          <w:sz w:val="24"/>
          <w:szCs w:val="24"/>
        </w:rPr>
        <w:br/>
        <w:t>Отказ в государственной регистрации общественного объединения по мотивам нецелесообразности его создания не допускается.</w:t>
      </w:r>
      <w:r w:rsidRPr="007B5809">
        <w:rPr>
          <w:rFonts w:ascii="Times New Roman" w:hAnsi="Times New Roman"/>
          <w:sz w:val="24"/>
          <w:szCs w:val="24"/>
        </w:rPr>
        <w:br/>
        <w:t>В случае отказа в государственной регистрации общественного объединения заявителю сообщается об этом в письменной форме с указанием конкретных положений Конституции Российской Федерации и законодательства Российской Федерации, нарушение которых повлекло за собой отказ в государственной регистрации данного объединения.</w:t>
      </w:r>
      <w:r w:rsidRPr="007B5809">
        <w:rPr>
          <w:rFonts w:ascii="Times New Roman" w:hAnsi="Times New Roman"/>
          <w:sz w:val="24"/>
          <w:szCs w:val="24"/>
        </w:rPr>
        <w:br/>
        <w:t>Отказ в государственной регистрации общественного объединения, а также уклонение от такой регистрации может быть обжаловано в вышестоящий орган или в суд.</w:t>
      </w:r>
      <w:r w:rsidRPr="007B5809">
        <w:rPr>
          <w:rFonts w:ascii="Times New Roman" w:hAnsi="Times New Roman"/>
          <w:sz w:val="24"/>
          <w:szCs w:val="24"/>
        </w:rPr>
        <w:br/>
        <w:t>Отказ в государственной регистрации общественного объединения не является препятствием для повторной подачи документов для государственной регистрации при условии устранения оснований, вызвавших отказ.</w:t>
      </w:r>
      <w:r w:rsidRPr="007B5809">
        <w:rPr>
          <w:rFonts w:ascii="Times New Roman" w:hAnsi="Times New Roman"/>
          <w:sz w:val="24"/>
          <w:szCs w:val="24"/>
        </w:rPr>
        <w:br/>
        <w:t>Повторная подача заявления о государственной регистрации общественного объединения и вынесение по этому заявлению решения осуществляются в порядке, предусмотренном настоящим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24. Символика общественных объединений</w:t>
      </w:r>
      <w:r w:rsidRPr="007B5809">
        <w:rPr>
          <w:rFonts w:ascii="Times New Roman" w:hAnsi="Times New Roman"/>
          <w:sz w:val="24"/>
          <w:szCs w:val="24"/>
        </w:rPr>
        <w:br/>
        <w:t>Общественные объединения вправе иметь символику: эмблемы, гербы, иные геральдические знаки, флаги, а также гимны.</w:t>
      </w:r>
      <w:r w:rsidRPr="007B5809">
        <w:rPr>
          <w:rFonts w:ascii="Times New Roman" w:hAnsi="Times New Roman"/>
          <w:sz w:val="24"/>
          <w:szCs w:val="24"/>
        </w:rPr>
        <w:br/>
        <w:t>Символика общественных объединений не должна совпадать с государственной символикой Российской Федерации, государственной символикой субъектов Российской Федерации, символикой муниципальных образований, федеральных органов государственной власти, органов государственной власти субъектов Российской Федерации, Вооруженных Сил Российской Федерации, других войск и воинских формирований, символикой иностранных государств, а также с символикой международных организаций.</w:t>
      </w:r>
      <w:r w:rsidRPr="007B5809">
        <w:rPr>
          <w:rFonts w:ascii="Times New Roman" w:hAnsi="Times New Roman"/>
          <w:sz w:val="24"/>
          <w:szCs w:val="24"/>
        </w:rPr>
        <w:br/>
        <w:t>В качестве символики общественных объединений не могут быть использованы эмблемы и иные символы ранее зарегистрированных в Российской Федерации общественных объединений, эмблемы и иные символы организаций, деятельность которых на территории Российской Федерации запрещена.</w:t>
      </w:r>
      <w:r w:rsidRPr="007B5809">
        <w:rPr>
          <w:rFonts w:ascii="Times New Roman" w:hAnsi="Times New Roman"/>
          <w:sz w:val="24"/>
          <w:szCs w:val="24"/>
        </w:rPr>
        <w:br/>
        <w:t>Символика общественных объединений не должна порочить Государственный флаг Российской Федерации, Государственный герб Российской Федерации, Государственный гимн Российской Федерации, флаги, гербы и гимны субъектов Российской Федерации, муниципальных образований, иностранных государств, религиозные символы, а также оскорблять расовые, национальные или религиозные чувства.</w:t>
      </w:r>
      <w:r w:rsidRPr="007B5809">
        <w:rPr>
          <w:rFonts w:ascii="Times New Roman" w:hAnsi="Times New Roman"/>
          <w:sz w:val="24"/>
          <w:szCs w:val="24"/>
        </w:rPr>
        <w:br/>
      </w:r>
      <w:r w:rsidRPr="007B5809">
        <w:rPr>
          <w:rFonts w:ascii="Times New Roman" w:hAnsi="Times New Roman"/>
          <w:sz w:val="24"/>
          <w:szCs w:val="24"/>
        </w:rPr>
        <w:lastRenderedPageBreak/>
        <w:t>Символика общественных объединений подлежит государственной регистрации в порядке, установленном законодательством Российской Федерации.</w:t>
      </w:r>
      <w:r w:rsidRPr="007B5809">
        <w:rPr>
          <w:rFonts w:ascii="Times New Roman" w:hAnsi="Times New Roman"/>
          <w:sz w:val="24"/>
          <w:szCs w:val="24"/>
        </w:rPr>
        <w:br/>
        <w:t>Общественные объединения могут учреждать награды (почетные звания, медали и знаки отличия) и иные виды поощрения за личные и коллективные заслуги. Награды общественных объединений не должны иметь аналогичные, схожие названия или внешнее сходство с государственными наградами Российской Федерации, наградами и ведомственными знаками отличия органов государственной власти и наградами органов местного самоуправления.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25. Реорганизация общественного объединения</w:t>
      </w:r>
      <w:r w:rsidRPr="007B5809">
        <w:rPr>
          <w:rFonts w:ascii="Times New Roman" w:hAnsi="Times New Roman"/>
          <w:sz w:val="24"/>
          <w:szCs w:val="24"/>
        </w:rPr>
        <w:br/>
        <w:t>Реорганизация общественного объединения осуществляется по решению съезда (конференции) или общего собрания.</w:t>
      </w:r>
      <w:r w:rsidRPr="007B5809">
        <w:rPr>
          <w:rFonts w:ascii="Times New Roman" w:hAnsi="Times New Roman"/>
          <w:sz w:val="24"/>
          <w:szCs w:val="24"/>
        </w:rPr>
        <w:br/>
        <w:t>Государственная регистрация общественного объединения, создаваемого путем реорганизации, осуществляется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r w:rsidRPr="007B5809">
        <w:rPr>
          <w:rFonts w:ascii="Times New Roman" w:hAnsi="Times New Roman"/>
          <w:sz w:val="24"/>
          <w:szCs w:val="24"/>
        </w:rPr>
        <w:br/>
        <w:t>Документы, необходимые для осуществления государственной регистрации общественного объединения, создаваемого путем реорганизации, представляются в федеральный орган государственной регистрации или его территориальные органы в соответствующих субъектах Российской Федерации. При этом перечень указанных документов и порядок их представления определяются уполномоченным федеральным органом исполнительной власти.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Федеральный орган государственной регистрации или его территориальный орган после принятия решения о государственной регистрации общественного объединения, создаваемого путем реорганизации,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r w:rsidRPr="007B5809">
        <w:rPr>
          <w:rFonts w:ascii="Times New Roman" w:hAnsi="Times New Roman"/>
          <w:sz w:val="24"/>
          <w:szCs w:val="24"/>
        </w:rPr>
        <w:br/>
        <w:t>На основании указанного решения, принятого федеральным органом государственной регистрации или его территориальным органом, и представленных ими необходимых сведений и документов уполномоченный регистрирующий орган в срок не более чем пять рабочих дней со дня получения необходимых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принявший указанное решение.</w:t>
      </w:r>
      <w:r w:rsidRPr="007B5809">
        <w:rPr>
          <w:rFonts w:ascii="Times New Roman" w:hAnsi="Times New Roman"/>
          <w:sz w:val="24"/>
          <w:szCs w:val="24"/>
        </w:rPr>
        <w:br/>
        <w:t>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вопросу государственной регистрации общественного объединения, создаваемого путем реорганизации, определяется Президентом Российской Федерации.</w:t>
      </w:r>
      <w:r w:rsidRPr="007B5809">
        <w:rPr>
          <w:rFonts w:ascii="Times New Roman" w:hAnsi="Times New Roman"/>
          <w:sz w:val="24"/>
          <w:szCs w:val="24"/>
        </w:rPr>
        <w:br/>
        <w:t>Государственная регистрация общественного объединения, создаваемого путем реорганизации, в случае, если не принято решение об отказе в указанной государственной регистрации на основании статьи 23 настоящего Федерального закона, осуществляется в срок не более чем тридцать рабочих дней со дня представления всех оформленных в установленном порядке документов.</w:t>
      </w:r>
      <w:r w:rsidRPr="007B5809">
        <w:rPr>
          <w:rFonts w:ascii="Times New Roman" w:hAnsi="Times New Roman"/>
          <w:sz w:val="24"/>
          <w:szCs w:val="24"/>
        </w:rPr>
        <w:br/>
        <w:t>Имущество общественного объединения, являющегося юридическим лицом, переходит после его реорганизации к вновь возникшим юридическим лицам в порядке, предусмотренном Гражданским кодексом Российской Федерации.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26. Ликвидация общественного объединения</w:t>
      </w:r>
      <w:r w:rsidRPr="007B5809">
        <w:rPr>
          <w:rFonts w:ascii="Times New Roman" w:hAnsi="Times New Roman"/>
          <w:sz w:val="24"/>
          <w:szCs w:val="24"/>
        </w:rPr>
        <w:br/>
        <w:t xml:space="preserve">Ликвидация общественного объединения осуществляется по решению съезда (конференции) или общего собрания в соответствии с уставом данного общественного </w:t>
      </w:r>
      <w:r w:rsidRPr="007B5809">
        <w:rPr>
          <w:rFonts w:ascii="Times New Roman" w:hAnsi="Times New Roman"/>
          <w:sz w:val="24"/>
          <w:szCs w:val="24"/>
        </w:rPr>
        <w:lastRenderedPageBreak/>
        <w:t>объединения либо по решению суда по основаниям и в порядке, которые предусмотрены статьей 44 настоящего Федерального закона.</w:t>
      </w:r>
      <w:r w:rsidRPr="007B5809">
        <w:rPr>
          <w:rFonts w:ascii="Times New Roman" w:hAnsi="Times New Roman"/>
          <w:sz w:val="24"/>
          <w:szCs w:val="24"/>
        </w:rPr>
        <w:br/>
        <w:t>Имущество, оставшееся в результате ликвидации общественного объединения, после удовлетворения требований кредиторов направляется на цели, предусмотренные уставом общественного объединения, либо, если отсутствуют соответствующие разделы в уставе общественного объединения,- на цели, определяемые решением съезда (конференции) или общего собрания о ликвидации общественного объединения, а в спорных случаях - решением суда. Решение об использовании оставшегося имущества публикуется ликвидационной комиссией в печати. Оставшееся после удовлетворения требований кредиторов имущество общественного объединения, ликвидированного в порядке и по основаниям, предусмотренным Федеральным законом "О противодействии экстремистской деятельности", обращается в собственность Российской Федерации.</w:t>
      </w:r>
      <w:r w:rsidRPr="007B5809">
        <w:rPr>
          <w:rFonts w:ascii="Times New Roman" w:hAnsi="Times New Roman"/>
          <w:sz w:val="24"/>
          <w:szCs w:val="24"/>
        </w:rPr>
        <w:br/>
        <w:t>Государственная регистрация общественного объединения в связи с его ликвидацией осуществляется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r w:rsidRPr="007B5809">
        <w:rPr>
          <w:rFonts w:ascii="Times New Roman" w:hAnsi="Times New Roman"/>
          <w:sz w:val="24"/>
          <w:szCs w:val="24"/>
        </w:rPr>
        <w:br/>
        <w:t>Сведения и документы, необходимые для осуществления государственной регистрации общественного объединения в связи с его ликвидацией, представляются в орган, принявший решение о государственной регистрации данного общественного объединения при его создании.</w:t>
      </w:r>
      <w:r w:rsidRPr="007B5809">
        <w:rPr>
          <w:rFonts w:ascii="Times New Roman" w:hAnsi="Times New Roman"/>
          <w:sz w:val="24"/>
          <w:szCs w:val="24"/>
        </w:rPr>
        <w:br/>
        <w:t>Федеральный орган государственной регистрации или его территориальный орган после принятия решения о государственной регистрации общественного объединения в связи с его ликвидацией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r w:rsidRPr="007B5809">
        <w:rPr>
          <w:rFonts w:ascii="Times New Roman" w:hAnsi="Times New Roman"/>
          <w:sz w:val="24"/>
          <w:szCs w:val="24"/>
        </w:rPr>
        <w:br/>
        <w:t>На основании указанного решения, принятого федеральным органом государственной регистрации или его территориальным органом, и представленных ими необходимых сведений и документов уполномоченный регистрирующий орган в срок не более чем пять рабочих дней со дня получения необходимых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принявший указанное решение.</w:t>
      </w:r>
      <w:r w:rsidRPr="007B5809">
        <w:rPr>
          <w:rFonts w:ascii="Times New Roman" w:hAnsi="Times New Roman"/>
          <w:sz w:val="24"/>
          <w:szCs w:val="24"/>
        </w:rPr>
        <w:br/>
        <w:t>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общественных объединений в связи с ликвидацией определяется Президентом Российской Федерации.</w:t>
      </w:r>
      <w:r w:rsidRPr="007B5809">
        <w:rPr>
          <w:rFonts w:ascii="Times New Roman" w:hAnsi="Times New Roman"/>
          <w:sz w:val="24"/>
          <w:szCs w:val="24"/>
        </w:rPr>
        <w:br/>
        <w:t>Государственная регистрация общественного объединения в связи с его ликвидацией осуществляется в срок не более чем десять рабочих дней со дня представления всех оформленных в установленном порядке документов.</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III. Права и обязанности общественного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27. Права общественного объединения</w:t>
      </w:r>
      <w:r w:rsidRPr="007B5809">
        <w:rPr>
          <w:rFonts w:ascii="Times New Roman" w:hAnsi="Times New Roman"/>
          <w:sz w:val="24"/>
          <w:szCs w:val="24"/>
        </w:rPr>
        <w:br/>
        <w:t>Для осуществления уставных целей общественное объединение, являющееся юридическим лицом, имеет право:</w:t>
      </w:r>
      <w:r w:rsidRPr="007B5809">
        <w:rPr>
          <w:rFonts w:ascii="Times New Roman" w:hAnsi="Times New Roman"/>
          <w:sz w:val="24"/>
          <w:szCs w:val="24"/>
        </w:rPr>
        <w:br/>
        <w:t>свободно распространять информацию о своей деятельности;</w:t>
      </w:r>
      <w:r w:rsidRPr="007B5809">
        <w:rPr>
          <w:rFonts w:ascii="Times New Roman" w:hAnsi="Times New Roman"/>
          <w:sz w:val="24"/>
          <w:szCs w:val="24"/>
        </w:rPr>
        <w:br/>
        <w:t>участвовать в выработке решений органов государственной власти и органов местного самоуправления в порядке и объеме, предусмотренными настоящим Федеральным законом и другими законами;</w:t>
      </w:r>
      <w:r w:rsidRPr="007B5809">
        <w:rPr>
          <w:rFonts w:ascii="Times New Roman" w:hAnsi="Times New Roman"/>
          <w:sz w:val="24"/>
          <w:szCs w:val="24"/>
        </w:rPr>
        <w:br/>
        <w:t>проводить собрания, митинги, демонстрации, шествия и пикетирование;</w:t>
      </w:r>
      <w:r w:rsidRPr="007B5809">
        <w:rPr>
          <w:rFonts w:ascii="Times New Roman" w:hAnsi="Times New Roman"/>
          <w:sz w:val="24"/>
          <w:szCs w:val="24"/>
        </w:rPr>
        <w:br/>
        <w:t>учреждать средства массовой информации и осуществлять издательскую деятельность;</w:t>
      </w:r>
      <w:r w:rsidRPr="007B5809">
        <w:rPr>
          <w:rFonts w:ascii="Times New Roman" w:hAnsi="Times New Roman"/>
          <w:sz w:val="24"/>
          <w:szCs w:val="24"/>
        </w:rPr>
        <w:br/>
        <w:t xml:space="preserve">представлять и защищать свои права, законные интересы своих членов и участников, а </w:t>
      </w:r>
      <w:r w:rsidRPr="007B5809">
        <w:rPr>
          <w:rFonts w:ascii="Times New Roman" w:hAnsi="Times New Roman"/>
          <w:sz w:val="24"/>
          <w:szCs w:val="24"/>
        </w:rPr>
        <w:lastRenderedPageBreak/>
        <w:t>также других граждан в органах государственной власти, органах местного самоуправления и общественных объединениях;</w:t>
      </w:r>
      <w:r w:rsidRPr="007B5809">
        <w:rPr>
          <w:rFonts w:ascii="Times New Roman" w:hAnsi="Times New Roman"/>
          <w:sz w:val="24"/>
          <w:szCs w:val="24"/>
        </w:rPr>
        <w:br/>
        <w:t>осуществлять в полном объеме полномочия, предусмотренные законами об общественных объединениях;</w:t>
      </w:r>
      <w:r w:rsidRPr="007B5809">
        <w:rPr>
          <w:rFonts w:ascii="Times New Roman" w:hAnsi="Times New Roman"/>
          <w:sz w:val="24"/>
          <w:szCs w:val="24"/>
        </w:rPr>
        <w:br/>
        <w:t>выступать с инициативами по различным вопросам общественной жизни, вносить предложения в органы государственной власти;</w:t>
      </w:r>
      <w:r w:rsidRPr="007B5809">
        <w:rPr>
          <w:rFonts w:ascii="Times New Roman" w:hAnsi="Times New Roman"/>
          <w:sz w:val="24"/>
          <w:szCs w:val="24"/>
        </w:rPr>
        <w:br/>
        <w:t>участвовать в выборах и референдумах в порядке, установленном законодательством Российской Федерации.</w:t>
      </w:r>
      <w:r w:rsidRPr="007B5809">
        <w:rPr>
          <w:rFonts w:ascii="Times New Roman" w:hAnsi="Times New Roman"/>
          <w:sz w:val="24"/>
          <w:szCs w:val="24"/>
        </w:rPr>
        <w:br/>
        <w:t>Для осуществления уставных целей общественное объединение, не являющееся юридическим лицом, имеет право:</w:t>
      </w:r>
      <w:r w:rsidRPr="007B5809">
        <w:rPr>
          <w:rFonts w:ascii="Times New Roman" w:hAnsi="Times New Roman"/>
          <w:sz w:val="24"/>
          <w:szCs w:val="24"/>
        </w:rPr>
        <w:br/>
        <w:t>свободно распространять информацию о своей деятельности;</w:t>
      </w:r>
      <w:r w:rsidRPr="007B5809">
        <w:rPr>
          <w:rFonts w:ascii="Times New Roman" w:hAnsi="Times New Roman"/>
          <w:sz w:val="24"/>
          <w:szCs w:val="24"/>
        </w:rPr>
        <w:br/>
        <w:t>проводить собрания, митинги и демонстрации, шествия и пикетирование;</w:t>
      </w:r>
      <w:r w:rsidRPr="007B5809">
        <w:rPr>
          <w:rFonts w:ascii="Times New Roman" w:hAnsi="Times New Roman"/>
          <w:sz w:val="24"/>
          <w:szCs w:val="24"/>
        </w:rPr>
        <w:br/>
        <w:t>представлять и защищать свои права, законные интересы своих членов и участников в органах государственной власти, органах местного самоуправления и общественных объединениях;</w:t>
      </w:r>
      <w:r w:rsidRPr="007B5809">
        <w:rPr>
          <w:rFonts w:ascii="Times New Roman" w:hAnsi="Times New Roman"/>
          <w:sz w:val="24"/>
          <w:szCs w:val="24"/>
        </w:rPr>
        <w:br/>
        <w:t>осуществлять иные полномочия в случаях прямого указания на эти полномочия в федеральных законах об отдельных видах общественных объединений;</w:t>
      </w:r>
      <w:r w:rsidRPr="007B5809">
        <w:rPr>
          <w:rFonts w:ascii="Times New Roman" w:hAnsi="Times New Roman"/>
          <w:sz w:val="24"/>
          <w:szCs w:val="24"/>
        </w:rPr>
        <w:br/>
        <w:t>выступать с инициативами по вопросам, имеющим отношение к реализации своих уставных целей, вносить предложения в органы государственной власти и органы местного самоуправления.</w:t>
      </w:r>
      <w:r w:rsidRPr="007B5809">
        <w:rPr>
          <w:rFonts w:ascii="Times New Roman" w:hAnsi="Times New Roman"/>
          <w:sz w:val="24"/>
          <w:szCs w:val="24"/>
        </w:rPr>
        <w:br/>
        <w:t>Осуществление указанных прав общественными объединениями, созданными иностранными гражданами и лицами без гражданства либо с их участием, может быть ограничено федеральными законами или международными договорами Российской Федерации.</w:t>
      </w:r>
      <w:r w:rsidRPr="007B5809">
        <w:rPr>
          <w:rFonts w:ascii="Times New Roman" w:hAnsi="Times New Roman"/>
          <w:sz w:val="24"/>
          <w:szCs w:val="24"/>
        </w:rPr>
        <w:br/>
        <w:t>Законами об общественных объединениях могут быть предусмотрены дополнительные права для конкретных видов общественных объединений.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28. Права и обязанности общественного объединения при использовании своего названия</w:t>
      </w:r>
      <w:r w:rsidRPr="007B5809">
        <w:rPr>
          <w:rFonts w:ascii="Times New Roman" w:hAnsi="Times New Roman"/>
          <w:sz w:val="24"/>
          <w:szCs w:val="24"/>
        </w:rPr>
        <w:br/>
        <w:t>Официальное название общественного объединения должно содержать указание на его организационно-правовую форму, территориальную сферу и характер его деятельности.</w:t>
      </w:r>
      <w:r w:rsidRPr="007B5809">
        <w:rPr>
          <w:rFonts w:ascii="Times New Roman" w:hAnsi="Times New Roman"/>
          <w:sz w:val="24"/>
          <w:szCs w:val="24"/>
        </w:rPr>
        <w:br/>
        <w:t>В названии общественного объединения не допускается использование наименований органов государственной власти, органов местного самоуправления, Вооруженных Сил Российской Федерации, других войск и воинских формирований, если иное не установлено законодательством Российской Федерации, или наименований, сходных с указанными наименованиями до степени смешения, а также наименований существующих в Российской Федерации политических партий без их согласия или политических партий, прекративших свою деятельность вследствие ликвидации в связи с нарушением пункта 1 статьи 9 Федерального закона от 11 июля 2001 года N 95-ФЗ "О политических партиях" (далее - Федеральный закон "О политических партиях"). В названиях общественных объединений, за исключением наименований политических партий, не могут содержаться слова "политическая", "партия" и образованные на их основе слова и словосочетания.</w:t>
      </w:r>
      <w:r w:rsidRPr="007B5809">
        <w:rPr>
          <w:rFonts w:ascii="Times New Roman" w:hAnsi="Times New Roman"/>
          <w:sz w:val="24"/>
          <w:szCs w:val="24"/>
        </w:rPr>
        <w:br/>
        <w:t>Общественное объединение, за исключением политической партии, имеет право использовать в своем названии имя гражданина. Общественное объединение использует имя гражданина только с его письменного согласия или с письменного согласия его законных представителей.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29. Обязанности общественного объединения</w:t>
      </w:r>
      <w:r w:rsidRPr="007B5809">
        <w:rPr>
          <w:rFonts w:ascii="Times New Roman" w:hAnsi="Times New Roman"/>
          <w:sz w:val="24"/>
          <w:szCs w:val="24"/>
        </w:rPr>
        <w:br/>
        <w:t>Общественное объединение обязано:</w:t>
      </w:r>
      <w:r w:rsidRPr="007B5809">
        <w:rPr>
          <w:rFonts w:ascii="Times New Roman" w:hAnsi="Times New Roman"/>
          <w:sz w:val="24"/>
          <w:szCs w:val="24"/>
        </w:rPr>
        <w:br/>
        <w:t>соблюдать законодательство Российской Федерации, общепризнанные принципы и нормы международного права, касающиеся сферы его деятельности, а также нормы, предусмотренные его уставом и иными учредительными документами;</w:t>
      </w:r>
      <w:r w:rsidRPr="007B5809">
        <w:rPr>
          <w:rFonts w:ascii="Times New Roman" w:hAnsi="Times New Roman"/>
          <w:sz w:val="24"/>
          <w:szCs w:val="24"/>
        </w:rPr>
        <w:br/>
      </w:r>
      <w:r w:rsidRPr="007B5809">
        <w:rPr>
          <w:rFonts w:ascii="Times New Roman" w:hAnsi="Times New Roman"/>
          <w:sz w:val="24"/>
          <w:szCs w:val="24"/>
        </w:rPr>
        <w:lastRenderedPageBreak/>
        <w:t>ежегодно публиковать отчет об использовании своего имущества или обеспечивать доступность ознакомления с указанным отчетом;</w:t>
      </w:r>
      <w:r w:rsidRPr="007B5809">
        <w:rPr>
          <w:rFonts w:ascii="Times New Roman" w:hAnsi="Times New Roman"/>
          <w:sz w:val="24"/>
          <w:szCs w:val="24"/>
        </w:rPr>
        <w:br/>
        <w:t>ежегодно информировать орган, принявший решение о государственной регистрации общественного объединения, о продолжении своей деятельности с указанием действительного места нахождения постоянно действующего руководящего органа, его названия и данных о руководителях общественного объединения в объеме сведений, включаемых в единый государственный реестр юридических лиц;</w:t>
      </w:r>
      <w:r w:rsidRPr="007B5809">
        <w:rPr>
          <w:rFonts w:ascii="Times New Roman" w:hAnsi="Times New Roman"/>
          <w:sz w:val="24"/>
          <w:szCs w:val="24"/>
        </w:rPr>
        <w:br/>
        <w:t>представлять по запросу органа, принимающего решения о государственной регистрации общественных объединений, решения руководящих органов и должностных лиц общественного объединения, а также годовые и квартальные отчеты о своей деятельности в объеме сведений, представляемых в налоговые органы;</w:t>
      </w:r>
      <w:r w:rsidRPr="007B5809">
        <w:rPr>
          <w:rFonts w:ascii="Times New Roman" w:hAnsi="Times New Roman"/>
          <w:sz w:val="24"/>
          <w:szCs w:val="24"/>
        </w:rPr>
        <w:br/>
        <w:t>допускать представителей органа, принимающего решения о государственной регистрации общественных объединений, на проводимые общественным объединением мероприятия;</w:t>
      </w:r>
      <w:r w:rsidRPr="007B5809">
        <w:rPr>
          <w:rFonts w:ascii="Times New Roman" w:hAnsi="Times New Roman"/>
          <w:sz w:val="24"/>
          <w:szCs w:val="24"/>
        </w:rPr>
        <w:br/>
        <w:t>оказывать содействие представителям органа, принимающего решения о государственной регистрации общественных объединений, в ознакомлении с деятельностью общественного объединения в связи с достижением уставных целей и соблюдением законодательства Российской Федерации;</w:t>
      </w:r>
      <w:r w:rsidRPr="007B5809">
        <w:rPr>
          <w:rFonts w:ascii="Times New Roman" w:hAnsi="Times New Roman"/>
          <w:sz w:val="24"/>
          <w:szCs w:val="24"/>
        </w:rPr>
        <w:br/>
        <w:t>информировать федеральный орган государственной регистрации об объеме получаемых общественным объединением от международных и иностранных организаций, иностранных граждан и лиц без гражданства денежных средств и иного имущества, о целях их расходования или использования и об их фактическом расходовании или использовании по форме и в сроки, которые устанавливаются уполномоченным федеральным органом исполнительной власти.</w:t>
      </w:r>
      <w:r w:rsidRPr="007B5809">
        <w:rPr>
          <w:rFonts w:ascii="Times New Roman" w:hAnsi="Times New Roman"/>
          <w:sz w:val="24"/>
          <w:szCs w:val="24"/>
        </w:rPr>
        <w:br/>
        <w:t>Общественное объединение также обязано информировать орган, принявший решение о государственной регистрации данного объединения,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 за исключением сведений о полученных лицензиях, в течение трех дней с момента таких изменений. Указанный орган не позднее одного рабочего дня со дня получения соответствующей информации от общественного объединения сообщает об этом в уполномоченный регистрирующий орган, который вносит в единый государственный реестр юридических лиц запись об изменении сведений об общественном объединении.</w:t>
      </w:r>
      <w:r w:rsidRPr="007B5809">
        <w:rPr>
          <w:rFonts w:ascii="Times New Roman" w:hAnsi="Times New Roman"/>
          <w:sz w:val="24"/>
          <w:szCs w:val="24"/>
        </w:rPr>
        <w:br/>
        <w:t>Неоднократное непредставление общественным объединением в установленный срок обновленных сведений, необходимых для внесения изменений в единый государственный реестр юридических лиц, является основанием для обращения органа, принявшего решение о государственной регистрации общественного объединения, в суд с заявлением о признании данного объединения прекратившим свою деятельность в качестве юридического лица и об исключении его из единого государственного реестра юридических лиц.</w:t>
      </w:r>
      <w:r w:rsidRPr="007B5809">
        <w:rPr>
          <w:rFonts w:ascii="Times New Roman" w:hAnsi="Times New Roman"/>
          <w:sz w:val="24"/>
          <w:szCs w:val="24"/>
        </w:rPr>
        <w:br/>
        <w:t>Неоднократное непредставление общественным объединением в установленный срок сведений, предусмотренных настоящей статьей, является основанием для обращения органа, принявшего решение о государственной регистрации общественного объединения, в суд с заявлением о признании данного объединения прекратившим свою деятельность в качестве юридического лица и об исключении его из единого государственного реестра юридических лиц.</w:t>
      </w:r>
      <w:r w:rsidRPr="007B5809">
        <w:rPr>
          <w:rFonts w:ascii="Times New Roman" w:hAnsi="Times New Roman"/>
          <w:sz w:val="24"/>
          <w:szCs w:val="24"/>
        </w:rPr>
        <w:br/>
        <w:t>Непредставление общественным объединением в установленный срок сведений, предусмотренных абзацем восьмым части первой настоящей статьи, является основанием для обращения органа, принявшего решение о государственной регистрации общественного объединения, в суд с заявлением о признании данного объединения прекратившим свою деятельность в качестве юридического лица и об исключении его из единого государственного реестра юридических лиц.</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Глава IV. Собственность общественного объединения.</w:t>
      </w:r>
      <w:r w:rsidRPr="007B5809">
        <w:rPr>
          <w:rFonts w:ascii="Times New Roman" w:hAnsi="Times New Roman"/>
          <w:sz w:val="24"/>
          <w:szCs w:val="24"/>
        </w:rPr>
        <w:br/>
        <w:t>Управление имуществом общественного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30. Собственность общественного объединения</w:t>
      </w:r>
      <w:r w:rsidRPr="007B5809">
        <w:rPr>
          <w:rFonts w:ascii="Times New Roman" w:hAnsi="Times New Roman"/>
          <w:sz w:val="24"/>
          <w:szCs w:val="24"/>
        </w:rPr>
        <w:br/>
        <w:t>Общественное объединение, являющееся юридическим лицом, может иметь в собственности земельные участки, здания, строения, сооружения, жилищный фонд, транспорт, оборудование, инвентарь, имущество культурно-просветительного и оздоровительного назначения, денежные средства, акции, другие ценные бумаги и иное имущество, необходимое для материального обеспечения деятельности этого общественного объединения, указанной в его уставе.</w:t>
      </w:r>
      <w:r w:rsidRPr="007B5809">
        <w:rPr>
          <w:rFonts w:ascii="Times New Roman" w:hAnsi="Times New Roman"/>
          <w:sz w:val="24"/>
          <w:szCs w:val="24"/>
        </w:rPr>
        <w:br/>
        <w:t>В собственности общественного объединения могут также находиться учреждения, издательства, средства массовой информации, создаваемые и приобретаемые за счет средств данного общественного объединения в соответствии с его уставными целями.</w:t>
      </w:r>
      <w:r w:rsidRPr="007B5809">
        <w:rPr>
          <w:rFonts w:ascii="Times New Roman" w:hAnsi="Times New Roman"/>
          <w:sz w:val="24"/>
          <w:szCs w:val="24"/>
        </w:rPr>
        <w:br/>
        <w:t>Федеральным законом могут устанавливаться виды имущества, которые по соображениям государственной и общественной безопасности либо в соответствии с международными договорами Российской Федерации не могут находиться в собственности общественного объединения.</w:t>
      </w:r>
      <w:r w:rsidRPr="007B5809">
        <w:rPr>
          <w:rFonts w:ascii="Times New Roman" w:hAnsi="Times New Roman"/>
          <w:sz w:val="24"/>
          <w:szCs w:val="24"/>
        </w:rPr>
        <w:br/>
        <w:t>Общественные фонды могут осуществлять свою деятельность на основе доверительного управления.</w:t>
      </w:r>
      <w:r w:rsidRPr="007B5809">
        <w:rPr>
          <w:rFonts w:ascii="Times New Roman" w:hAnsi="Times New Roman"/>
          <w:sz w:val="24"/>
          <w:szCs w:val="24"/>
        </w:rPr>
        <w:br/>
        <w:t>Собственность общественного объединения охраняется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31. Источники формирования имущества общественного объединения</w:t>
      </w:r>
      <w:r w:rsidRPr="007B5809">
        <w:rPr>
          <w:rFonts w:ascii="Times New Roman" w:hAnsi="Times New Roman"/>
          <w:sz w:val="24"/>
          <w:szCs w:val="24"/>
        </w:rPr>
        <w:br/>
        <w:t>Имущество общественного объединения формируется на основе вступительных и членских взносов, если их уплата предусмотрена уставом; добровольных взносов и пожертвований; поступлений от проводимых в соответствии с уставом общественного объединения лекций, выставок, лотерей, аукционов, спортивных и иных мероприятий; доходов от предпринимательской деятельности общественного объединения; гражданско-правовых сделок; внешнеэкономической деятельности общественного объединения; других не запрещенных законом поступлений.</w:t>
      </w:r>
      <w:r w:rsidRPr="007B5809">
        <w:rPr>
          <w:rFonts w:ascii="Times New Roman" w:hAnsi="Times New Roman"/>
          <w:sz w:val="24"/>
          <w:szCs w:val="24"/>
        </w:rPr>
        <w:br/>
        <w:t>Общественные объединения, уставы которых предусматривают участие в выборах и референдумах в порядке, установленном законодательством Российской Федерации, могут принимать пожертвования в виде денежных средств и иного имущества на деятельность, связанную с подготовкой и проведением выборов, только в порядке, предусмотренном Федеральным законом "О политических партиях" и законодательством Российской Федерации о выборах.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32. Субъекты права собственности в общественных организациях</w:t>
      </w:r>
      <w:r w:rsidRPr="007B5809">
        <w:rPr>
          <w:rFonts w:ascii="Times New Roman" w:hAnsi="Times New Roman"/>
          <w:sz w:val="24"/>
          <w:szCs w:val="24"/>
        </w:rPr>
        <w:br/>
        <w:t>Собственниками имущества являются общественные организации, обладающие правами юридического лица. Каждый отдельный член общественной организации не имеет права собственности на долю имущества, принадлежащего общественной организации.</w:t>
      </w:r>
      <w:r w:rsidRPr="007B5809">
        <w:rPr>
          <w:rFonts w:ascii="Times New Roman" w:hAnsi="Times New Roman"/>
          <w:sz w:val="24"/>
          <w:szCs w:val="24"/>
        </w:rPr>
        <w:br/>
        <w:t>В общественных организациях, структурные подразделения (отделения) которых осуществляют свою деятельность на основе единого устава данных организаций, собственниками имущества являются общественные организации в целом. Структурные подразделения (отделения) указанных общественных организаций имеют право оперативного управления имуществом, закрепленным за ними собственниками.</w:t>
      </w:r>
      <w:r w:rsidRPr="007B5809">
        <w:rPr>
          <w:rFonts w:ascii="Times New Roman" w:hAnsi="Times New Roman"/>
          <w:sz w:val="24"/>
          <w:szCs w:val="24"/>
        </w:rPr>
        <w:br/>
        <w:t>В общественных организациях, объединяющих территориальные организации в качестве самостоятельных субъектов в союз (ассоциацию), собственником имущества, созданного и (или) приобретенного для использования в интересах общественной организации в целом, является союз (ассоциация). Территориальные организации, входящие в состав союза (ассоциации) в качестве самостоятельных субъектов, являются собственниками принадлежащего им имущества.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Статья 33. Субъекты права собственности в общественных движениях</w:t>
      </w:r>
      <w:r w:rsidRPr="007B5809">
        <w:rPr>
          <w:rFonts w:ascii="Times New Roman" w:hAnsi="Times New Roman"/>
          <w:sz w:val="24"/>
          <w:szCs w:val="24"/>
        </w:rPr>
        <w:br/>
        <w:t>От имени общественных движений права собственника имущества, поступающего в общественные движения, а также созданного и (или) приобретенного ими за счет собственных средств, осуществляют их постоянно действующие руководящие органы, указанные в уставах этих общественных движений.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34. Субъекты права собственности в общественных фондах</w:t>
      </w:r>
      <w:r w:rsidRPr="007B5809">
        <w:rPr>
          <w:rFonts w:ascii="Times New Roman" w:hAnsi="Times New Roman"/>
          <w:sz w:val="24"/>
          <w:szCs w:val="24"/>
        </w:rPr>
        <w:br/>
        <w:t>От имени общественных фондов права собственника имущества, поступающего в общественные фонды, а также созданного и (или) приобретенного ими за счет собственных средств, осуществляют их постоянно действующие руководящие органы, указанные в уставах этих общественных фондов.</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35. Управление имуществом в общественных учреждениях</w:t>
      </w:r>
      <w:r w:rsidRPr="007B5809">
        <w:rPr>
          <w:rFonts w:ascii="Times New Roman" w:hAnsi="Times New Roman"/>
          <w:sz w:val="24"/>
          <w:szCs w:val="24"/>
        </w:rPr>
        <w:br/>
        <w:t>Общественные учреждения, созданные и финансируемые собственником (собственниками), в отношении закрепленного за ними имущества осуществляют право оперативного управления указанным имуществом.</w:t>
      </w:r>
      <w:r w:rsidRPr="007B5809">
        <w:rPr>
          <w:rFonts w:ascii="Times New Roman" w:hAnsi="Times New Roman"/>
          <w:sz w:val="24"/>
          <w:szCs w:val="24"/>
        </w:rPr>
        <w:br/>
        <w:t>Общественные учреждения, являющиеся юридическими лицами и владеющие имуществом на праве оперативного управления, могут быть собственниками созданного и (или) приобретенного ими иными законными способами имущества.</w:t>
      </w:r>
      <w:r w:rsidRPr="007B5809">
        <w:rPr>
          <w:rFonts w:ascii="Times New Roman" w:hAnsi="Times New Roman"/>
          <w:sz w:val="24"/>
          <w:szCs w:val="24"/>
        </w:rPr>
        <w:br/>
        <w:t>Общественные учреждения получают имущество на праве оперативного управления от учредителя (учредителей). В отношении указанного имущества общественные учреждения осуществляют права владения, пользования и распоряжения в пределах, установленных законом, в соответствии с их уставными целями.</w:t>
      </w:r>
      <w:r w:rsidRPr="007B5809">
        <w:rPr>
          <w:rFonts w:ascii="Times New Roman" w:hAnsi="Times New Roman"/>
          <w:sz w:val="24"/>
          <w:szCs w:val="24"/>
        </w:rPr>
        <w:br/>
        <w:t>Учредитель (учредители) - собственник (собственники) имущества, переданного общественным учреждениям, вправе изъять излишнее, неиспользуемое либо используемое не по назначению имущество и распорядиться им по своему усмотрению.</w:t>
      </w:r>
      <w:r w:rsidRPr="007B5809">
        <w:rPr>
          <w:rFonts w:ascii="Times New Roman" w:hAnsi="Times New Roman"/>
          <w:sz w:val="24"/>
          <w:szCs w:val="24"/>
        </w:rPr>
        <w:br/>
        <w:t>При переходе права собственности на имущество, закрепленное за общественными учреждениями, к другому лицу данные учреждения сохраняют право оперативного управления указанным имуществом. Общественные учреждения не вправе отчуждать или иным способом распоряжаться закрепленным за ними имуществом и имуществом, приобретенным за счет денежных средств, выделенных им по смете, без письменного разрешения собственника.</w:t>
      </w:r>
      <w:r w:rsidRPr="007B5809">
        <w:rPr>
          <w:rFonts w:ascii="Times New Roman" w:hAnsi="Times New Roman"/>
          <w:sz w:val="24"/>
          <w:szCs w:val="24"/>
        </w:rPr>
        <w:br/>
        <w:t>Если в соответствии с учредительными документами общественным учреждениям предоставлено право осуществлять приносящую доходы деятельность, то доходы, полученные от такой деятельности, и приобретенное за счет этих доходов имущество поступают в самостоятельное распоряжение общественных учреждений и учитываются на отдельном балансе.</w:t>
      </w:r>
      <w:r w:rsidRPr="007B5809">
        <w:rPr>
          <w:rFonts w:ascii="Times New Roman" w:hAnsi="Times New Roman"/>
          <w:sz w:val="24"/>
          <w:szCs w:val="24"/>
        </w:rPr>
        <w:br/>
        <w:t>Общественные учреждения отвечают по своим обязательствам находящимися в их распоряжении денежными средствами. При их недостаточности субсидированную ответственность по обязательствам общественного учреждения несет собственник соответствующего имущества.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36. Субъекты права собственности в органах общественной самодеятельности</w:t>
      </w:r>
      <w:r w:rsidRPr="007B5809">
        <w:rPr>
          <w:rFonts w:ascii="Times New Roman" w:hAnsi="Times New Roman"/>
          <w:sz w:val="24"/>
          <w:szCs w:val="24"/>
        </w:rPr>
        <w:br/>
        <w:t>Субъектами права собственности в органах общественной самодеятельности являются сами органы общественной самодеятельности, за которыми после их государственной регистрации закрепляются права юридического лица. Органы общественной самодеятельности могут быть собственниками имущества, созданного и (или) приобретенного ими иными законными способами.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37. Предпринимательская деятельность общественных объединений</w:t>
      </w:r>
      <w:r w:rsidRPr="007B5809">
        <w:rPr>
          <w:rFonts w:ascii="Times New Roman" w:hAnsi="Times New Roman"/>
          <w:sz w:val="24"/>
          <w:szCs w:val="24"/>
        </w:rPr>
        <w:br/>
        <w:t xml:space="preserve">Общественные объединения могут осуществлять предпринимательскую деятельность лишь постольку, поскольку это служит достижению уставных целей, ради которых они </w:t>
      </w:r>
      <w:r w:rsidRPr="007B5809">
        <w:rPr>
          <w:rFonts w:ascii="Times New Roman" w:hAnsi="Times New Roman"/>
          <w:sz w:val="24"/>
          <w:szCs w:val="24"/>
        </w:rPr>
        <w:lastRenderedPageBreak/>
        <w:t>созданы, и соответствующую этим целям. Предпринимательская деятельность осуществляется общественными объединениями в соответствии с Гражданским кодексом Российской Федерации, Федеральным законом "О введении в действие части первой Гражданского кодекса Российской Федерации" и другими законодательными актами Российской Федерации.</w:t>
      </w:r>
      <w:r w:rsidRPr="007B5809">
        <w:rPr>
          <w:rFonts w:ascii="Times New Roman" w:hAnsi="Times New Roman"/>
          <w:sz w:val="24"/>
          <w:szCs w:val="24"/>
        </w:rPr>
        <w:br/>
        <w:t>Общественные объединения могут создавать хозяйственные товарищества, общества и иные хозяйственные организации, а также приобретать имущество, предназначенное для ведения предпринимательской деятельности. Создаваемые общественными объединениями хозяйственные товарищества, общества и иные хозяйственные организации вносят в соответствующие бюджеты платежи в порядке и размерах, установленных законодательством Российской Федерации.</w:t>
      </w:r>
      <w:r w:rsidRPr="007B5809">
        <w:rPr>
          <w:rFonts w:ascii="Times New Roman" w:hAnsi="Times New Roman"/>
          <w:sz w:val="24"/>
          <w:szCs w:val="24"/>
        </w:rPr>
        <w:br/>
        <w:t>Доходы от предпринимательской деятельности общественных объединений не могут перераспределяться между членами или участниками этих объединений и должны использоваться только для достижения уставных целей. Допускается использование общественными объединениями своих средств на благотворительные цели, даже если это не указано в их уставах.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38. Надзор и контроль за деятельностью общественных объединений</w:t>
      </w:r>
      <w:r w:rsidRPr="007B5809">
        <w:rPr>
          <w:rFonts w:ascii="Times New Roman" w:hAnsi="Times New Roman"/>
          <w:sz w:val="24"/>
          <w:szCs w:val="24"/>
        </w:rPr>
        <w:br/>
        <w:t>Надзор за соблюдением законов общественными объединениями осуществляет прокуратура Российской Федерации.</w:t>
      </w:r>
      <w:r w:rsidRPr="007B5809">
        <w:rPr>
          <w:rFonts w:ascii="Times New Roman" w:hAnsi="Times New Roman"/>
          <w:sz w:val="24"/>
          <w:szCs w:val="24"/>
        </w:rPr>
        <w:br/>
        <w:t>Орган, принимающий решения о государственной регистрации общественных объединений, осуществляет контроль за соответствием их деятельности уставным целям. При осуществлении данного контроля указанный орган вправе:</w:t>
      </w:r>
      <w:r w:rsidRPr="007B5809">
        <w:rPr>
          <w:rFonts w:ascii="Times New Roman" w:hAnsi="Times New Roman"/>
          <w:sz w:val="24"/>
          <w:szCs w:val="24"/>
        </w:rPr>
        <w:br/>
        <w:t>1) запрашивать у руководящих органов общественных объединений их распорядительные документы;</w:t>
      </w:r>
      <w:r w:rsidRPr="007B5809">
        <w:rPr>
          <w:rFonts w:ascii="Times New Roman" w:hAnsi="Times New Roman"/>
          <w:sz w:val="24"/>
          <w:szCs w:val="24"/>
        </w:rPr>
        <w:br/>
        <w:t>2) направлять своих представителей для участия в проводимых общественными объединениями мероприятиях;</w:t>
      </w:r>
      <w:r w:rsidRPr="007B5809">
        <w:rPr>
          <w:rFonts w:ascii="Times New Roman" w:hAnsi="Times New Roman"/>
          <w:sz w:val="24"/>
          <w:szCs w:val="24"/>
        </w:rPr>
        <w:br/>
        <w:t>3) не чаще одного раза в год проводить проверки соответствия деятельности общественных объединений, в том числе по расходованию денежных средств и использованию иного имущества, их уставным целям в порядке, определяемом федеральным органом исполнительной власти, осуществляющим функции по нормативно-правовому регулированию в сфере юстиции;</w:t>
      </w:r>
      <w:r w:rsidRPr="007B5809">
        <w:rPr>
          <w:rFonts w:ascii="Times New Roman" w:hAnsi="Times New Roman"/>
          <w:sz w:val="24"/>
          <w:szCs w:val="24"/>
        </w:rPr>
        <w:br/>
        <w:t>4) запрашивать и получать информацию о финансово-хозяйственной деятельности общественных объединений у органов государственной статистики, федерального органа исполнительной власти, уполномоченного по контролю и надзору в области налогов и сборов, и иных органов государственного надзора и контроля, а также у кредитных и иных финансовых организаций;</w:t>
      </w:r>
      <w:r w:rsidRPr="007B5809">
        <w:rPr>
          <w:rFonts w:ascii="Times New Roman" w:hAnsi="Times New Roman"/>
          <w:sz w:val="24"/>
          <w:szCs w:val="24"/>
        </w:rPr>
        <w:br/>
        <w:t>5) в случае выявления нарушения общественными объединениями Конституции Российской Федерации и законодательства Российской Федерации или совершения ими действий, противоречащих их уставным целям, органом, принимающим решения о государственной регистрации общественных объединений, может быть вынесено руководящим органам данных объединений письменное предупреждение с указанием конкретных оснований вынесения предупреждения и срока устранения указанного нарушения, который составляет не менее одного месяца. Предупреждение, вынесенное органом, принимающим решения о государственной регистрации общественных объединений, может быть обжаловано общественными объединениями в вышестоящий орган или в суд.</w:t>
      </w:r>
      <w:r w:rsidRPr="007B5809">
        <w:rPr>
          <w:rFonts w:ascii="Times New Roman" w:hAnsi="Times New Roman"/>
          <w:sz w:val="24"/>
          <w:szCs w:val="24"/>
        </w:rPr>
        <w:br/>
        <w:t xml:space="preserve">Федеральные органы государственного финансового контроля, федеральный орган исполнительной власти, уполномоченный по контролю и надзору в области налогов и сборов, федеральный орган исполнительной власти, уполномоченный на осуществление функции по противодействию легализации (отмыванию) доходов, полученных преступным путем, и финансированию терроризма, устанавливают соответствие </w:t>
      </w:r>
      <w:r w:rsidRPr="007B5809">
        <w:rPr>
          <w:rFonts w:ascii="Times New Roman" w:hAnsi="Times New Roman"/>
          <w:sz w:val="24"/>
          <w:szCs w:val="24"/>
        </w:rPr>
        <w:lastRenderedPageBreak/>
        <w:t>расходования общественными объединениями денежных средств и использования иного имущества уставным целям и сообщают о результатах в орган, принявший решение о государственной регистрации соответствующего общественного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V. Ответственность за нарушение законов об общественных объединениях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39. Равенство оснований ответственности всех субъектов, действующих в сфере отношений, регулируемых настоящим Федеральным законом</w:t>
      </w:r>
      <w:r w:rsidRPr="007B5809">
        <w:rPr>
          <w:rFonts w:ascii="Times New Roman" w:hAnsi="Times New Roman"/>
          <w:sz w:val="24"/>
          <w:szCs w:val="24"/>
        </w:rPr>
        <w:br/>
        <w:t>Государство и его органы, общественные объединения и отдельные граждане несут равную ответственность за соблюдение настоящего Федерального закона и других законов об отдельных видах общественных объединений.</w:t>
      </w:r>
      <w:r w:rsidRPr="007B5809">
        <w:rPr>
          <w:rFonts w:ascii="Times New Roman" w:hAnsi="Times New Roman"/>
          <w:sz w:val="24"/>
          <w:szCs w:val="24"/>
        </w:rPr>
        <w:br/>
        <w:t>Общественные объединения и граждане, чьи права, предоставленные настоящим Федеральным законом и другими законами об отдельных видах общественных объединений, оказались нарушенными, могут обратиться с исковым заявлением в судебные органы и с заявлением или жалобой в административные органы о привлечении виновных к ответственности.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40. Ответственность за нарушение законов об общественных объединениях</w:t>
      </w:r>
      <w:r w:rsidRPr="007B5809">
        <w:rPr>
          <w:rFonts w:ascii="Times New Roman" w:hAnsi="Times New Roman"/>
          <w:sz w:val="24"/>
          <w:szCs w:val="24"/>
        </w:rPr>
        <w:br/>
        <w:t>Государственные органы и органы местного самоуправления и их должностные лица, причинившие ущерб общественным объединениям вследствие нарушения указанными органами и их должностными лицами настоящего Федерального закона, а также других законов об отдельных видах общественных объединений, несут ответственность, предусмотренную уголовным, гражданским и административным законодательством Российской Федерации.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41. Ответственность общественных объединений за нарушение законодательства Российской Федерации</w:t>
      </w:r>
      <w:r w:rsidRPr="007B5809">
        <w:rPr>
          <w:rFonts w:ascii="Times New Roman" w:hAnsi="Times New Roman"/>
          <w:sz w:val="24"/>
          <w:szCs w:val="24"/>
        </w:rPr>
        <w:br/>
        <w:t>Общественные объединения, в том числе не обладающие правами юридического лица, в случае нарушения законодательства Российской Федерации несут ответственность в соответствии с настоящим Федеральным законом и другими законами.</w:t>
      </w:r>
      <w:r w:rsidRPr="007B5809">
        <w:rPr>
          <w:rFonts w:ascii="Times New Roman" w:hAnsi="Times New Roman"/>
          <w:sz w:val="24"/>
          <w:szCs w:val="24"/>
        </w:rPr>
        <w:br/>
        <w:t>В случае нарушения законодательства Российской Федерации общественными объединениями, не обладающими правами юридического лица, ответственность за данные нарушения несут лица, входящие в состав руководящих органов этих объединений.</w:t>
      </w:r>
      <w:r w:rsidRPr="007B5809">
        <w:rPr>
          <w:rFonts w:ascii="Times New Roman" w:hAnsi="Times New Roman"/>
          <w:sz w:val="24"/>
          <w:szCs w:val="24"/>
        </w:rPr>
        <w:br/>
        <w:t>При совершении общественными объединениями, в том числе не обладающими правами юридического лица, деяний, наказуемых в уголовном порядке, лица, входящие в руководящие органы этих объединений, при доказательстве их вины за организацию указанных деяний могут по решению суда нести ответственность как руководители преступных сообществ. Другие члены и участники таких объединений несут ответственность за те преступные деяния, в подготовке или совершении которых они участвовали.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42. Приостановление деятельности общественных объединений</w:t>
      </w:r>
      <w:r w:rsidRPr="007B5809">
        <w:rPr>
          <w:rFonts w:ascii="Times New Roman" w:hAnsi="Times New Roman"/>
          <w:sz w:val="24"/>
          <w:szCs w:val="24"/>
        </w:rPr>
        <w:br/>
        <w:t>В случае нарушения общественным объединением Конституции Российской Федерации, законодательства Российской Федерации и совершения действий, противоречащих уставным целям, федеральный орган государственной регистрации или его соответствующий территориальный орган либо Генеральный прокурор Российской Федерации или подчиненный ему соответствующий прокурор вносит в руководящий орган данного объединения представление об указанных нарушениях и устанавливает срок их устранения.</w:t>
      </w:r>
      <w:r w:rsidRPr="007B5809">
        <w:rPr>
          <w:rFonts w:ascii="Times New Roman" w:hAnsi="Times New Roman"/>
          <w:sz w:val="24"/>
          <w:szCs w:val="24"/>
        </w:rPr>
        <w:br/>
        <w:t>В случае, если в установленный срок эти нарушения не устраняются, орган или должностное лицо, внесшие соответствующее представление, вправе своим решением приостановить деятельность общественного объединения на срок до шести месяцев.</w:t>
      </w:r>
      <w:r w:rsidRPr="007B5809">
        <w:rPr>
          <w:rFonts w:ascii="Times New Roman" w:hAnsi="Times New Roman"/>
          <w:sz w:val="24"/>
          <w:szCs w:val="24"/>
        </w:rPr>
        <w:br/>
      </w:r>
      <w:r w:rsidRPr="007B5809">
        <w:rPr>
          <w:rFonts w:ascii="Times New Roman" w:hAnsi="Times New Roman"/>
          <w:sz w:val="24"/>
          <w:szCs w:val="24"/>
        </w:rPr>
        <w:lastRenderedPageBreak/>
        <w:t>Решение о приостановлении деятельности общественного объединения до рассмотрения судом заявления о его ликвидации либо запрете его деятельности может быть обжаловано в суд.</w:t>
      </w:r>
      <w:r w:rsidRPr="007B5809">
        <w:rPr>
          <w:rFonts w:ascii="Times New Roman" w:hAnsi="Times New Roman"/>
          <w:sz w:val="24"/>
          <w:szCs w:val="24"/>
        </w:rPr>
        <w:br/>
        <w:t>Деятельность общественного объединения может быть также приостановлена в порядке и по основаниям, предусмотренным Федеральным законом "О противодействии экстремистской деятельности".</w:t>
      </w:r>
      <w:r w:rsidRPr="007B5809">
        <w:rPr>
          <w:rFonts w:ascii="Times New Roman" w:hAnsi="Times New Roman"/>
          <w:sz w:val="24"/>
          <w:szCs w:val="24"/>
        </w:rPr>
        <w:br/>
        <w:t>Порядок приостановления деятельности общественных объединений в случае введения чрезвычайного положения на территории Российской Федерации определяется федеральным конституционным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43. Последствия приостановления деятельности общественного объединения</w:t>
      </w:r>
      <w:r w:rsidRPr="007B5809">
        <w:rPr>
          <w:rFonts w:ascii="Times New Roman" w:hAnsi="Times New Roman"/>
          <w:sz w:val="24"/>
          <w:szCs w:val="24"/>
        </w:rPr>
        <w:br/>
        <w:t>В случае приостановления деятельности общественного объединения приостанавливаются его права как учредителя средств массовой информации, ему запрещается организовывать и проводить собрания, митинги, демонстрации, шествия, пикетирование и иные массовые акции или публичные мероприятия, принимать участие в выборах, использовать банковские вклады, за исключением расчетов по хозяйственной деятельности и трудовым договорам, возмещению убытков, причиненных его действиями, уплате налогов, сборов и штрафов.</w:t>
      </w:r>
      <w:r w:rsidRPr="007B5809">
        <w:rPr>
          <w:rFonts w:ascii="Times New Roman" w:hAnsi="Times New Roman"/>
          <w:sz w:val="24"/>
          <w:szCs w:val="24"/>
        </w:rPr>
        <w:br/>
        <w:t>Если в течение установленного срока приостановления деятельности общественного объединения оно устраняет нарушение, послужившее основанием для приостановления его деятельности, общественное объединение возобновляет свою деятельность по решению органа или должностного лица, приостановивших эту деятельность. Если суд не удовлетворит заявление о ликвидации общественного объединения либо запрете его деятельности, оно возобновляет свою деятельность после вступления решения суда в законную силу.</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44. Ликвидация общественного объединения и запрет на его деятельность в случаях нарушения им законодательства Российской Федерации</w:t>
      </w:r>
      <w:r w:rsidRPr="007B5809">
        <w:rPr>
          <w:rFonts w:ascii="Times New Roman" w:hAnsi="Times New Roman"/>
          <w:sz w:val="24"/>
          <w:szCs w:val="24"/>
        </w:rPr>
        <w:br/>
        <w:t>Основаниями ликвидации общественного объединения или запрета его деятельности являются:</w:t>
      </w:r>
      <w:r w:rsidRPr="007B5809">
        <w:rPr>
          <w:rFonts w:ascii="Times New Roman" w:hAnsi="Times New Roman"/>
          <w:sz w:val="24"/>
          <w:szCs w:val="24"/>
        </w:rPr>
        <w:br/>
        <w:t>нарушение общественным объединением прав и свобод человека и гражданина;</w:t>
      </w:r>
      <w:r w:rsidRPr="007B5809">
        <w:rPr>
          <w:rFonts w:ascii="Times New Roman" w:hAnsi="Times New Roman"/>
          <w:sz w:val="24"/>
          <w:szCs w:val="24"/>
        </w:rPr>
        <w:br/>
        <w:t>неоднократные или грубые нарушения общественным объединением Конституции Российской Федерации, федеральных конституционных законов, федеральных законов или иных нормативных правовых актов либо систематическое осуществление общественным объединением деятельности, противоречащей его уставным целям;</w:t>
      </w:r>
      <w:r w:rsidRPr="007B5809">
        <w:rPr>
          <w:rFonts w:ascii="Times New Roman" w:hAnsi="Times New Roman"/>
          <w:sz w:val="24"/>
          <w:szCs w:val="24"/>
        </w:rPr>
        <w:br/>
        <w:t>неустранение в срок, установленный федеральным органом государственной регистрации или его территориальным органом, нарушений, послуживших основанием для приостановления деятельности общественного объединения.</w:t>
      </w:r>
      <w:r w:rsidRPr="007B5809">
        <w:rPr>
          <w:rFonts w:ascii="Times New Roman" w:hAnsi="Times New Roman"/>
          <w:sz w:val="24"/>
          <w:szCs w:val="24"/>
        </w:rPr>
        <w:br/>
        <w:t>Структурные подразделения - организации, отделения общественного объединения ликвидируются в случае ликвидации соответствующего общественного объединения.</w:t>
      </w:r>
      <w:r w:rsidRPr="007B5809">
        <w:rPr>
          <w:rFonts w:ascii="Times New Roman" w:hAnsi="Times New Roman"/>
          <w:sz w:val="24"/>
          <w:szCs w:val="24"/>
        </w:rPr>
        <w:br/>
        <w:t>Заявление в суд о ликвидации международного или общероссийского общественного объединения вносится Генеральным прокурором Российской Федерации или федеральным органом государственной регистрации. Заявление в суд о ликвидации межрегионального, регионального или местного общественного объединения вносится прокурором соответствующего субъекта Российской Федерации в порядке, предусмотренном Федеральным законом "О прокуратуре Российской Федерации" (в редакции Федерального закона от 17 ноября 1995 года N 168-ФЗ), или соответствующим территориальным органом федерального органа государственной регистрации.</w:t>
      </w:r>
      <w:r w:rsidRPr="007B5809">
        <w:rPr>
          <w:rFonts w:ascii="Times New Roman" w:hAnsi="Times New Roman"/>
          <w:sz w:val="24"/>
          <w:szCs w:val="24"/>
        </w:rPr>
        <w:br/>
        <w:t>Ликвидация общественного объединения по решению суда означает запрет на его деятельность независимо от факта его государственной регистрации.</w:t>
      </w:r>
      <w:r w:rsidRPr="007B5809">
        <w:rPr>
          <w:rFonts w:ascii="Times New Roman" w:hAnsi="Times New Roman"/>
          <w:sz w:val="24"/>
          <w:szCs w:val="24"/>
        </w:rPr>
        <w:br/>
        <w:t xml:space="preserve">Порядок и основания ликвидации общественного объединения, являющегося юридическим лицом, по решению суда применяются также в отношении запрета </w:t>
      </w:r>
      <w:r w:rsidRPr="007B5809">
        <w:rPr>
          <w:rFonts w:ascii="Times New Roman" w:hAnsi="Times New Roman"/>
          <w:sz w:val="24"/>
          <w:szCs w:val="24"/>
        </w:rPr>
        <w:lastRenderedPageBreak/>
        <w:t>деятельности общественного объединения, не являющегося юридическим лицом.</w:t>
      </w:r>
      <w:r w:rsidRPr="007B5809">
        <w:rPr>
          <w:rFonts w:ascii="Times New Roman" w:hAnsi="Times New Roman"/>
          <w:sz w:val="24"/>
          <w:szCs w:val="24"/>
        </w:rPr>
        <w:br/>
        <w:t>Общественное объединение может быть ликвидировано, а деятельность общественного объединения, не являющегося юридическим лицом, может быть запрещена также в порядке и по основаниям, предусмотренным Федеральным законом "О противодействии экстремистской деятельности".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45. Обжалование решения о приостановлении деятельности или ликвидации общественного объединения и последствия признания такого решения незаконным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Решение о приостановлении деятельности или ликвидации общественного объединения может быть обжаловано в случаях и порядке, установленных федеральными законами.</w:t>
      </w:r>
      <w:r w:rsidRPr="007B5809">
        <w:rPr>
          <w:rFonts w:ascii="Times New Roman" w:hAnsi="Times New Roman"/>
          <w:sz w:val="24"/>
          <w:szCs w:val="24"/>
        </w:rPr>
        <w:br/>
        <w:t>Отмена решения о ликвидации общественного объединения влечет возмещение государством всех убытков, понесенных общественным объединением в связи с его незаконной ликвидацией.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VI. Международные связи общественных объединений.</w:t>
      </w:r>
      <w:r w:rsidRPr="007B5809">
        <w:rPr>
          <w:rFonts w:ascii="Times New Roman" w:hAnsi="Times New Roman"/>
          <w:sz w:val="24"/>
          <w:szCs w:val="24"/>
        </w:rPr>
        <w:br/>
        <w:t>Международные общественные объединения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46. Международные связи общественных объединений</w:t>
      </w:r>
      <w:r w:rsidRPr="007B5809">
        <w:rPr>
          <w:rFonts w:ascii="Times New Roman" w:hAnsi="Times New Roman"/>
          <w:sz w:val="24"/>
          <w:szCs w:val="24"/>
        </w:rPr>
        <w:br/>
        <w:t>Российские общественные объединения в соответствии с их уставами могут вступать в международные общественные объединения, приобретать права и нести обязанности, соответствующие статусу этих международных общественных объединений, поддерживать прямые международные контакты и связи, заключать соглашения с иностранными некоммерческими неправительственными организациями.</w:t>
      </w:r>
      <w:r w:rsidRPr="007B5809">
        <w:rPr>
          <w:rFonts w:ascii="Times New Roman" w:hAnsi="Times New Roman"/>
          <w:sz w:val="24"/>
          <w:szCs w:val="24"/>
        </w:rPr>
        <w:br/>
        <w:t>Российские общественные объединения могут создавать свои организации, отделения или филиалы и представительства в иностранных государствах на основе общепризнанных принципов и норм международного права, международных договоров Российской Федерации и законодательства этих государств.</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47. Международное общественное объединение</w:t>
      </w:r>
      <w:r w:rsidRPr="007B5809">
        <w:rPr>
          <w:rFonts w:ascii="Times New Roman" w:hAnsi="Times New Roman"/>
          <w:sz w:val="24"/>
          <w:szCs w:val="24"/>
        </w:rPr>
        <w:br/>
        <w:t>Общественное объединение, образованное в Российской Федерации, признается международным, если в соответствии с его уставом в иностранных государствах создается и осуществляет свою деятельность хотя бы одно его структурное подразделение - организация, отделение или филиал и представительство.</w:t>
      </w:r>
      <w:r w:rsidRPr="007B5809">
        <w:rPr>
          <w:rFonts w:ascii="Times New Roman" w:hAnsi="Times New Roman"/>
          <w:sz w:val="24"/>
          <w:szCs w:val="24"/>
        </w:rPr>
        <w:br/>
        <w:t>Создание, деятельность, реорганизация и (или) ликвидация международных общественных объединений, международных союзов (ассоциаций) международных общественных объединений в Российской Федерации осуществляются в общем порядке, предусмотренном для общественных объединений настоящим Федеральным законом и другими федеральными законами.</w:t>
      </w:r>
      <w:r w:rsidRPr="007B5809">
        <w:rPr>
          <w:rFonts w:ascii="Times New Roman" w:hAnsi="Times New Roman"/>
          <w:sz w:val="24"/>
          <w:szCs w:val="24"/>
        </w:rPr>
        <w:br/>
        <w:t>Организации, отделения или филиалы и представительства международных общественных объединений создаются и осуществляют свою деятельность в Российской Федерации в соответствии с настоящим Федеральным законом и другими федеральными законами.</w:t>
      </w:r>
      <w:r w:rsidRPr="007B5809">
        <w:rPr>
          <w:rFonts w:ascii="Times New Roman" w:hAnsi="Times New Roman"/>
          <w:sz w:val="24"/>
          <w:szCs w:val="24"/>
        </w:rPr>
        <w:br/>
        <w:t>Ограничения для учредителей, членов и участников общественных объединений, установленные частью второй статьи 19 настоящего Федерального закона, не распространяются на структурные подразделения международных общественных объединений, создаваемые и действующие в иностранных государствах.</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Глава VII. Заключительные положения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48. О вступлении в силу настоящего Федерального закона</w:t>
      </w:r>
      <w:r w:rsidRPr="007B5809">
        <w:rPr>
          <w:rFonts w:ascii="Times New Roman" w:hAnsi="Times New Roman"/>
          <w:sz w:val="24"/>
          <w:szCs w:val="24"/>
        </w:rPr>
        <w:br/>
        <w:t>Настоящий Федеральный Закон вступает в силу со дня его официального опубликования.</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Статья 49. О признании нормативных правовых актов в связи с вступлением в силу настоящего Федерального закона не действующими в Российской Федерации или утратившими силу</w:t>
      </w:r>
      <w:r w:rsidRPr="007B5809">
        <w:rPr>
          <w:rFonts w:ascii="Times New Roman" w:hAnsi="Times New Roman"/>
          <w:sz w:val="24"/>
          <w:szCs w:val="24"/>
        </w:rPr>
        <w:br/>
        <w:t>Признать не действующими в Российской Федерации:</w:t>
      </w:r>
      <w:r w:rsidRPr="007B5809">
        <w:rPr>
          <w:rFonts w:ascii="Times New Roman" w:hAnsi="Times New Roman"/>
          <w:sz w:val="24"/>
          <w:szCs w:val="24"/>
        </w:rPr>
        <w:br/>
        <w:t>Закон СССР "Об общественных объединениях" (Ведомости Съезда народных депутатов СССР и Верховного Совета СССР, 1990, N 42, ст. 839), за исключением статей 6, 9 (в части положений, касающихся политических партий);</w:t>
      </w:r>
      <w:r w:rsidRPr="007B5809">
        <w:rPr>
          <w:rFonts w:ascii="Times New Roman" w:hAnsi="Times New Roman"/>
          <w:sz w:val="24"/>
          <w:szCs w:val="24"/>
        </w:rPr>
        <w:br/>
        <w:t>статью 15 Закона СССР "О правовом положении иностранных граждан в СССР" (Ведомости Верховного Совета СССР, 1981, N 26, ст. 836);</w:t>
      </w:r>
      <w:r w:rsidRPr="007B5809">
        <w:rPr>
          <w:rFonts w:ascii="Times New Roman" w:hAnsi="Times New Roman"/>
          <w:sz w:val="24"/>
          <w:szCs w:val="24"/>
        </w:rPr>
        <w:br/>
        <w:t>Указ Президиума Верховного Совета СССР от 20 мая 1974 года N 6007-VIII "Об основных обязанностях и правах добровольных народных дружин по охране общественного порядка" (Ведомости Верховного Совета СССР, 1974, N 22, ст. 326).</w:t>
      </w:r>
      <w:r w:rsidRPr="007B5809">
        <w:rPr>
          <w:rFonts w:ascii="Times New Roman" w:hAnsi="Times New Roman"/>
          <w:sz w:val="24"/>
          <w:szCs w:val="24"/>
        </w:rPr>
        <w:br/>
        <w:t>Признать утратившими силу:</w:t>
      </w:r>
      <w:r w:rsidRPr="007B5809">
        <w:rPr>
          <w:rFonts w:ascii="Times New Roman" w:hAnsi="Times New Roman"/>
          <w:sz w:val="24"/>
          <w:szCs w:val="24"/>
        </w:rPr>
        <w:br/>
        <w:t>Указ Президиума Верховного Совета РСФСР от 11 марта 1977 года "Об утверждении Положения о товарищеских судах и Положения об общественных советах по работе товарищеских судов" (Ведомости Верховного Совета РСФСР, 1977, N 12, ст. 254);</w:t>
      </w:r>
      <w:r w:rsidRPr="007B5809">
        <w:rPr>
          <w:rFonts w:ascii="Times New Roman" w:hAnsi="Times New Roman"/>
          <w:sz w:val="24"/>
          <w:szCs w:val="24"/>
        </w:rPr>
        <w:br/>
        <w:t>Указ Президиума Верховного Совета РСФСР от 25 июня 1980 года "Об утверждении Положения об общественных пунктах охраны порядка в РСФСР" (Ведомости Верховного Совета РСФСР, 1980, N 27, ст. 772);</w:t>
      </w:r>
      <w:r w:rsidRPr="007B5809">
        <w:rPr>
          <w:rFonts w:ascii="Times New Roman" w:hAnsi="Times New Roman"/>
          <w:sz w:val="24"/>
          <w:szCs w:val="24"/>
        </w:rPr>
        <w:br/>
        <w:t>Указ Президиума Верховного Совета РСФСР от 1 октября 1985 года "Об утверждении Положения о комиссиях по борьбе с пьянством, образуемых на предприятиях, в учреждениях, организациях и в их структурных подразделениях" (Ведомости Верховного Совета РСФСР, 1985, N 40, ст. 1397);</w:t>
      </w:r>
      <w:r w:rsidRPr="007B5809">
        <w:rPr>
          <w:rFonts w:ascii="Times New Roman" w:hAnsi="Times New Roman"/>
          <w:sz w:val="24"/>
          <w:szCs w:val="24"/>
        </w:rPr>
        <w:br/>
        <w:t>постановление Верховного Совета РСФСР от 18 декабря 1991 года N 2057-1 "О регистрации общественных объединений в РСФСР и регистрационном сборе" (Ведомости Съезда народных депутатов Российской Федерации и Верховного Совета Российской Федерации, 1992, N 7, ст. 299), за исключением пунктов 4, 6, а в отношении политических партий и их региональных отделений указанное в настоящем абзаце Постановление Верховного Совета РСФСР - полностью;</w:t>
      </w:r>
      <w:r w:rsidRPr="007B5809">
        <w:rPr>
          <w:rFonts w:ascii="Times New Roman" w:hAnsi="Times New Roman"/>
          <w:sz w:val="24"/>
          <w:szCs w:val="24"/>
        </w:rPr>
        <w:br/>
        <w:t>постановление Президиума Верховного Совета Российской федерации от 10 февраля 1992 года N 2324-1 "О порядке регистрации ассоциаций образовательных учреждений" (Ведомости Съезда народных депутатов Российской Федерации и Верховного Совета Российской Федерации, 1992, N 10, ст. 487).</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50. О внесении изменений и дополнений в некоторые законодательные акты в связи с вступлением в силу настоящего Федерального закона</w:t>
      </w:r>
      <w:r w:rsidRPr="007B5809">
        <w:rPr>
          <w:rFonts w:ascii="Times New Roman" w:hAnsi="Times New Roman"/>
          <w:sz w:val="24"/>
          <w:szCs w:val="24"/>
        </w:rPr>
        <w:br/>
        <w:t>Часть первая утратила силу.</w:t>
      </w:r>
      <w:r w:rsidRPr="007B5809">
        <w:rPr>
          <w:rFonts w:ascii="Times New Roman" w:hAnsi="Times New Roman"/>
          <w:sz w:val="24"/>
          <w:szCs w:val="24"/>
        </w:rPr>
        <w:br/>
        <w:t>Часть вторая утратила силу.</w:t>
      </w:r>
      <w:r w:rsidRPr="007B5809">
        <w:rPr>
          <w:rFonts w:ascii="Times New Roman" w:hAnsi="Times New Roman"/>
          <w:sz w:val="24"/>
          <w:szCs w:val="24"/>
        </w:rPr>
        <w:br/>
        <w:t>В Законе Российской Федерации "О торгово-промышленных палатах в Российской Федерации" (Ведомости Съезда народных депутатов Российской Федерации и Верховного Совета Российской Федерации, 1993, N 33, ст. 1309):</w:t>
      </w:r>
      <w:r w:rsidRPr="007B5809">
        <w:rPr>
          <w:rFonts w:ascii="Times New Roman" w:hAnsi="Times New Roman"/>
          <w:sz w:val="24"/>
          <w:szCs w:val="24"/>
        </w:rPr>
        <w:br/>
        <w:t>1) из пункта 1 статьи 1 исключить слово "общественной";</w:t>
      </w:r>
      <w:r w:rsidRPr="007B5809">
        <w:rPr>
          <w:rFonts w:ascii="Times New Roman" w:hAnsi="Times New Roman"/>
          <w:sz w:val="24"/>
          <w:szCs w:val="24"/>
        </w:rPr>
        <w:br/>
        <w:t>2) из статьи 16 исключить часть первую; название статьи изложить в следующей редакции:</w:t>
      </w:r>
      <w:r w:rsidRPr="007B5809">
        <w:rPr>
          <w:rFonts w:ascii="Times New Roman" w:hAnsi="Times New Roman"/>
          <w:sz w:val="24"/>
          <w:szCs w:val="24"/>
        </w:rPr>
        <w:br/>
        <w:t>"Статья 16. Участие Торгово-промышленной палаты Российской Федерации в подготовке нормативных актов".</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51. Об общественных объединениях, созданных с участием государства</w:t>
      </w:r>
      <w:r w:rsidRPr="007B5809">
        <w:rPr>
          <w:rFonts w:ascii="Times New Roman" w:hAnsi="Times New Roman"/>
          <w:sz w:val="24"/>
          <w:szCs w:val="24"/>
        </w:rPr>
        <w:br/>
        <w:t>Впредь до принятия федеральных законов о государственно-общественных и общественно - государственных объединениях указанные объединения создаются и осуществляют свою деятельность в соответствии с нормативными правовыми актами органов государственной власти.</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lastRenderedPageBreak/>
        <w:t>Статья 52. О государственной регистрации общественных объединений, созданных до вступления в силу настоящего Федерального закона</w:t>
      </w:r>
      <w:r w:rsidRPr="007B5809">
        <w:rPr>
          <w:rFonts w:ascii="Times New Roman" w:hAnsi="Times New Roman"/>
          <w:sz w:val="24"/>
          <w:szCs w:val="24"/>
        </w:rPr>
        <w:br/>
        <w:t>Положения настоящего Федерального закона о государственной регистрации общественных объединений распространяются на общественные объединения, созданные до вступления в силу настоящего Федерального закона.</w:t>
      </w:r>
      <w:r w:rsidRPr="007B5809">
        <w:rPr>
          <w:rFonts w:ascii="Times New Roman" w:hAnsi="Times New Roman"/>
          <w:sz w:val="24"/>
          <w:szCs w:val="24"/>
        </w:rPr>
        <w:br/>
        <w:t>Уставы общественных объединений, созданных до вступления в силу настоящего Федерального закона, должны быть приведены в соответствие с указанным Федеральным законом со дня его вступления в силу на ближайшем съезде (конференции) или общем собрании. Уставы общественных объединений до их приведения в соответствие с настоящим Федеральным законом действуют лишь в той части, которая не противоречит указанному закону.</w:t>
      </w:r>
      <w:r w:rsidRPr="007B5809">
        <w:rPr>
          <w:rFonts w:ascii="Times New Roman" w:hAnsi="Times New Roman"/>
          <w:sz w:val="24"/>
          <w:szCs w:val="24"/>
        </w:rPr>
        <w:br/>
        <w:t>Государственная перерегистрация общественных объединений, созданных до вступления в силу настоящего Федерального закона, должна быть проведена не позднее 1 июля 1999 года с освобождением от регистрационного сбора. К указанным общественным объединениям не применяется положение части шестой статьи 21 настоящего Федерального закона о представлении учредительных документов на государственную регистрацию до истечения трех месяцев со дня проведения учредительного съезда (конференции) или общего собрания. По истечении указанного срока перерегистрации общественные объединения, не прошедшие ее, подлежат ликвидации в судебном порядке по требованию органа, регистрирующего общественные объединения.</w:t>
      </w:r>
      <w:r w:rsidRPr="007B5809">
        <w:rPr>
          <w:rFonts w:ascii="Times New Roman" w:hAnsi="Times New Roman"/>
          <w:sz w:val="24"/>
          <w:szCs w:val="24"/>
        </w:rPr>
        <w:br/>
        <w:t>Государственным органам, осуществляющим в настоящее время регистрацию общественных объединений, в течение трех месяцев со дня вступления в силу настоящего Федерального закона передать, а органам, регистрирующим общественные объединения по настоящему Федеральному закону, принять все регистрационные документы и материалы зарегистрированных ранее общественных объединений.</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53. Международные договоры с участием Российской Федерации</w:t>
      </w:r>
      <w:r w:rsidRPr="007B5809">
        <w:rPr>
          <w:rFonts w:ascii="Times New Roman" w:hAnsi="Times New Roman"/>
          <w:sz w:val="24"/>
          <w:szCs w:val="24"/>
        </w:rPr>
        <w:br/>
        <w:t>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Статья 54. О приведении правовых актов в соответствие с настоящим Федеральным законом</w:t>
      </w:r>
      <w:r w:rsidRPr="007B5809">
        <w:rPr>
          <w:rFonts w:ascii="Times New Roman" w:hAnsi="Times New Roman"/>
          <w:sz w:val="24"/>
          <w:szCs w:val="24"/>
        </w:rPr>
        <w:b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Президент</w:t>
      </w:r>
      <w:r w:rsidRPr="007B5809">
        <w:rPr>
          <w:rFonts w:ascii="Times New Roman" w:hAnsi="Times New Roman"/>
          <w:sz w:val="24"/>
          <w:szCs w:val="24"/>
        </w:rPr>
        <w:br/>
        <w:t>Российской Федерации Б. Ельцин</w:t>
      </w:r>
    </w:p>
    <w:p w:rsidR="00EF34CB" w:rsidRPr="007B5809" w:rsidRDefault="00EF34CB" w:rsidP="00EF34CB">
      <w:pPr>
        <w:spacing w:before="100" w:beforeAutospacing="1" w:after="100" w:afterAutospacing="1" w:line="240" w:lineRule="auto"/>
        <w:rPr>
          <w:rFonts w:ascii="Times New Roman" w:hAnsi="Times New Roman"/>
          <w:sz w:val="24"/>
          <w:szCs w:val="24"/>
        </w:rPr>
      </w:pPr>
      <w:r w:rsidRPr="007B5809">
        <w:rPr>
          <w:rFonts w:ascii="Times New Roman" w:hAnsi="Times New Roman"/>
          <w:sz w:val="24"/>
          <w:szCs w:val="24"/>
        </w:rPr>
        <w:t>Москва, Кремль</w:t>
      </w:r>
      <w:r w:rsidRPr="007B5809">
        <w:rPr>
          <w:rFonts w:ascii="Times New Roman" w:hAnsi="Times New Roman"/>
          <w:sz w:val="24"/>
          <w:szCs w:val="24"/>
        </w:rPr>
        <w:br/>
        <w:t>19 мая 1995 года</w:t>
      </w:r>
      <w:r w:rsidRPr="007B5809">
        <w:rPr>
          <w:rFonts w:ascii="Times New Roman" w:hAnsi="Times New Roman"/>
          <w:sz w:val="24"/>
          <w:szCs w:val="24"/>
        </w:rPr>
        <w:br/>
        <w:t>N 82-ФЗ</w:t>
      </w:r>
    </w:p>
    <w:p w:rsidR="00514121" w:rsidRDefault="00514121">
      <w:bookmarkStart w:id="0" w:name="_GoBack"/>
      <w:bookmarkEnd w:id="0"/>
    </w:p>
    <w:sectPr w:rsidR="005141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A39"/>
    <w:rsid w:val="00514121"/>
    <w:rsid w:val="006B2A39"/>
    <w:rsid w:val="00EF34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4C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4CB"/>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ngels-city.ru/npaobsh"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10632</Words>
  <Characters>60606</Characters>
  <Application>Microsoft Office Word</Application>
  <DocSecurity>0</DocSecurity>
  <Lines>505</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2</cp:revision>
  <dcterms:created xsi:type="dcterms:W3CDTF">2016-11-20T12:28:00Z</dcterms:created>
  <dcterms:modified xsi:type="dcterms:W3CDTF">2016-11-20T12:29:00Z</dcterms:modified>
</cp:coreProperties>
</file>